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EA" w:rsidRPr="00681B67" w:rsidRDefault="00C25BEA" w:rsidP="00BF2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BEA" w:rsidRPr="00681B67" w:rsidRDefault="00C25BEA" w:rsidP="00BF2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BEA" w:rsidRPr="00681B67" w:rsidRDefault="00C25BEA" w:rsidP="00BF2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BEA" w:rsidRPr="00681B67" w:rsidRDefault="00C25BEA" w:rsidP="006D3D92">
      <w:pPr>
        <w:tabs>
          <w:tab w:val="left" w:pos="53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B67">
        <w:rPr>
          <w:rFonts w:ascii="Times New Roman" w:hAnsi="Times New Roman"/>
          <w:b/>
          <w:sz w:val="28"/>
          <w:szCs w:val="28"/>
        </w:rPr>
        <w:t xml:space="preserve">Информация о выполнении Территориальным  органом Федеральной службы государственной статистики </w:t>
      </w:r>
      <w:proofErr w:type="gramStart"/>
      <w:r w:rsidRPr="00681B67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C25BEA" w:rsidRPr="00681B67" w:rsidRDefault="00C25BEA" w:rsidP="006D3D92">
      <w:pPr>
        <w:tabs>
          <w:tab w:val="left" w:pos="53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B67">
        <w:rPr>
          <w:rFonts w:ascii="Times New Roman" w:hAnsi="Times New Roman"/>
          <w:b/>
          <w:sz w:val="28"/>
          <w:szCs w:val="28"/>
        </w:rPr>
        <w:t>Республике Башкортостан мероприятий  Плана Территориального органа Федеральной службы государственной</w:t>
      </w:r>
    </w:p>
    <w:p w:rsidR="00C25BEA" w:rsidRPr="00681B67" w:rsidRDefault="00C25BEA" w:rsidP="006D3D92">
      <w:pPr>
        <w:tabs>
          <w:tab w:val="left" w:pos="42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B67">
        <w:rPr>
          <w:rFonts w:ascii="Times New Roman" w:hAnsi="Times New Roman"/>
          <w:b/>
          <w:sz w:val="28"/>
          <w:szCs w:val="28"/>
        </w:rPr>
        <w:t xml:space="preserve">статистики по Республике Башкортостан по противодействию коррупции на 2018-2020 годы за </w:t>
      </w:r>
      <w:r w:rsidR="00CF6627">
        <w:rPr>
          <w:rFonts w:ascii="Times New Roman" w:hAnsi="Times New Roman"/>
          <w:b/>
          <w:sz w:val="28"/>
          <w:szCs w:val="28"/>
        </w:rPr>
        <w:t xml:space="preserve"> </w:t>
      </w:r>
      <w:r w:rsidRPr="00681B67">
        <w:rPr>
          <w:rFonts w:ascii="Times New Roman" w:hAnsi="Times New Roman"/>
          <w:b/>
          <w:sz w:val="28"/>
          <w:szCs w:val="28"/>
        </w:rPr>
        <w:t>2019 год</w:t>
      </w:r>
      <w:r w:rsidR="00CF6627">
        <w:rPr>
          <w:rFonts w:ascii="Times New Roman" w:hAnsi="Times New Roman"/>
          <w:b/>
          <w:sz w:val="28"/>
          <w:szCs w:val="28"/>
        </w:rPr>
        <w:t>а</w:t>
      </w:r>
    </w:p>
    <w:p w:rsidR="00BF2A9F" w:rsidRPr="00681B67" w:rsidRDefault="00C25BEA" w:rsidP="00C25BEA">
      <w:pPr>
        <w:tabs>
          <w:tab w:val="left" w:pos="536"/>
          <w:tab w:val="center" w:pos="7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1B67">
        <w:rPr>
          <w:rFonts w:ascii="Times New Roman" w:hAnsi="Times New Roman"/>
          <w:sz w:val="24"/>
          <w:szCs w:val="24"/>
        </w:rPr>
        <w:tab/>
      </w:r>
      <w:r w:rsidRPr="00681B67">
        <w:rPr>
          <w:rFonts w:ascii="Times New Roman" w:hAnsi="Times New Roman"/>
          <w:sz w:val="24"/>
          <w:szCs w:val="24"/>
        </w:rPr>
        <w:tab/>
      </w:r>
      <w:r w:rsidR="00BF2A9F" w:rsidRPr="00681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431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100"/>
        <w:gridCol w:w="2131"/>
        <w:gridCol w:w="6372"/>
      </w:tblGrid>
      <w:tr w:rsidR="006E1618" w:rsidRPr="00681B67" w:rsidTr="00486736">
        <w:trPr>
          <w:trHeight w:val="56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1618" w:rsidRPr="00681B67" w:rsidRDefault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1B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E1618" w:rsidRPr="00681B67" w:rsidRDefault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</w:tr>
      <w:tr w:rsidR="006E1618" w:rsidRPr="00681B67" w:rsidTr="006E1618">
        <w:trPr>
          <w:trHeight w:val="11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</w:t>
            </w: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федеральными государственными гражданскими служащими Башкортостанстата ограничений, запретов и принципов</w:t>
            </w: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служебного поведения в связи с исполнением ими должностных обязанностей, а также ответственности за их нарушение</w:t>
            </w:r>
          </w:p>
          <w:p w:rsidR="006E1618" w:rsidRPr="00681B67" w:rsidRDefault="006E1618" w:rsidP="006E1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8" w:rsidRPr="00681B67" w:rsidTr="00000F9C">
        <w:trPr>
          <w:trHeight w:val="169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9D718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- Комиссия)</w:t>
            </w:r>
          </w:p>
          <w:p w:rsidR="006E1618" w:rsidRPr="00681B67" w:rsidRDefault="006E161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80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87" w:rsidRPr="00681B67" w:rsidRDefault="0075794B" w:rsidP="00000F9C">
            <w:pPr>
              <w:pStyle w:val="a7"/>
              <w:tabs>
                <w:tab w:val="left" w:pos="567"/>
                <w:tab w:val="left" w:pos="709"/>
              </w:tabs>
              <w:spacing w:before="0" w:beforeAutospacing="0" w:after="0" w:afterAutospacing="0"/>
              <w:jc w:val="both"/>
              <w:outlineLvl w:val="2"/>
            </w:pPr>
            <w:r w:rsidRPr="00681B67">
              <w:t xml:space="preserve">     </w:t>
            </w:r>
            <w:r w:rsidR="00000F9C">
              <w:t>В</w:t>
            </w:r>
            <w:r w:rsidR="002F3EE4" w:rsidRPr="002F3EE4">
              <w:rPr>
                <w:color w:val="FF0000"/>
              </w:rPr>
              <w:t xml:space="preserve"> </w:t>
            </w:r>
            <w:r w:rsidR="002F3EE4" w:rsidRPr="00000F9C">
              <w:t>2019 г.</w:t>
            </w:r>
            <w:r w:rsidR="002F3EE4">
              <w:t xml:space="preserve"> </w:t>
            </w:r>
            <w:r w:rsidR="007500D2">
              <w:rPr>
                <w:color w:val="FF0000"/>
              </w:rPr>
              <w:t xml:space="preserve"> </w:t>
            </w:r>
            <w:r w:rsidR="00573E87" w:rsidRPr="00681B67">
              <w:t xml:space="preserve">в </w:t>
            </w:r>
            <w:proofErr w:type="spellStart"/>
            <w:r w:rsidR="00573E87" w:rsidRPr="00681B67">
              <w:t>Башкортостанстате</w:t>
            </w:r>
            <w:proofErr w:type="spellEnd"/>
            <w:r w:rsidR="00573E87" w:rsidRPr="00681B67">
              <w:t xml:space="preserve"> состоялось </w:t>
            </w:r>
            <w:r w:rsidR="00000F9C">
              <w:t>4</w:t>
            </w:r>
            <w:r w:rsidR="00573E87" w:rsidRPr="00681B67">
              <w:t xml:space="preserve"> заседания Комиссии, на которых  рассмотрен</w:t>
            </w:r>
            <w:r w:rsidR="006052A8" w:rsidRPr="00681B67">
              <w:t>ы</w:t>
            </w:r>
            <w:r w:rsidR="00573E87" w:rsidRPr="00681B67">
              <w:t xml:space="preserve"> </w:t>
            </w:r>
            <w:r w:rsidR="006052A8" w:rsidRPr="00681B67">
              <w:t>вопросы</w:t>
            </w:r>
            <w:r w:rsidR="00AA78D1">
              <w:t>:</w:t>
            </w:r>
            <w:r w:rsidR="00573E87" w:rsidRPr="00681B67">
              <w:t xml:space="preserve"> </w:t>
            </w:r>
          </w:p>
          <w:p w:rsidR="00573E87" w:rsidRPr="00681B67" w:rsidRDefault="0075794B" w:rsidP="00000F9C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 w:rsidRPr="00681B67">
              <w:t xml:space="preserve">     </w:t>
            </w:r>
            <w:r w:rsidR="00573E87" w:rsidRPr="00681B67">
              <w:t>-</w:t>
            </w:r>
            <w:r w:rsidR="00573E87" w:rsidRPr="00681B67">
              <w:tab/>
              <w:t>о рассмотрении уведомлений гражданских служащих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родство);</w:t>
            </w:r>
          </w:p>
          <w:p w:rsidR="00000F9C" w:rsidRDefault="0075794B" w:rsidP="00000F9C">
            <w:pPr>
              <w:pStyle w:val="a7"/>
              <w:tabs>
                <w:tab w:val="left" w:pos="317"/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 w:rsidRPr="00681B67">
              <w:t xml:space="preserve">     </w:t>
            </w:r>
            <w:r w:rsidR="00573E87" w:rsidRPr="00681B67">
              <w:t>- о соблюдении требований к служебному поведению федеральным государственным граждан</w:t>
            </w:r>
            <w:r w:rsidR="00000F9C">
              <w:t>ским служащим Башкортостанстата;</w:t>
            </w:r>
          </w:p>
          <w:p w:rsidR="00000F9C" w:rsidRDefault="00000F9C" w:rsidP="00000F9C">
            <w:pPr>
              <w:pStyle w:val="a7"/>
              <w:tabs>
                <w:tab w:val="left" w:pos="317"/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>
              <w:t>- об определении наличия (отсутствия) конфликта интересов при владении отдельными гражданскими служащими Башкортостанстата ценными бумагами;</w:t>
            </w:r>
          </w:p>
          <w:p w:rsidR="00000F9C" w:rsidRDefault="00000F9C" w:rsidP="00000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F9C">
              <w:rPr>
                <w:rFonts w:ascii="Times New Roman" w:hAnsi="Times New Roman"/>
                <w:sz w:val="24"/>
                <w:szCs w:val="24"/>
              </w:rPr>
              <w:t>- о рассмотрении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случаях близкого родства и свойства федеральных государственных гражданских служащих Башкортостанстата;</w:t>
            </w:r>
          </w:p>
          <w:p w:rsidR="006E1618" w:rsidRPr="00681B67" w:rsidRDefault="00000F9C" w:rsidP="00000F9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актуализации Реестра должностей федеральной государственной гражданской службы, включенных в перечень должностей, при замещении которых федеральные государственные гражданские служащие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обязаны представлять </w:t>
            </w:r>
            <w:r w:rsidRPr="00000F9C">
              <w:rPr>
                <w:rFonts w:ascii="Times New Roman" w:hAnsi="Times New Roman"/>
                <w:sz w:val="24"/>
                <w:szCs w:val="24"/>
              </w:rPr>
      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  <w:r w:rsidRPr="005E6886">
              <w:rPr>
                <w:sz w:val="26"/>
                <w:szCs w:val="26"/>
              </w:rPr>
              <w:t xml:space="preserve">     </w:t>
            </w:r>
          </w:p>
        </w:tc>
      </w:tr>
      <w:tr w:rsidR="006E1618" w:rsidRPr="00681B67" w:rsidTr="00274638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1E2F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федеральной государственной гражданской службы 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по привлечению таких  лиц к ответственности в случае их несоблюдения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805E7B" w:rsidP="00573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5A2" w:rsidRPr="00681B67" w:rsidRDefault="009C59E1" w:rsidP="009C59E1">
            <w:pPr>
              <w:tabs>
                <w:tab w:val="left" w:pos="251"/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0F9C" w:rsidRPr="00000F9C">
              <w:rPr>
                <w:rFonts w:ascii="Times New Roman" w:hAnsi="Times New Roman"/>
                <w:sz w:val="24"/>
                <w:szCs w:val="24"/>
              </w:rPr>
              <w:t>В</w:t>
            </w:r>
            <w:r w:rsidR="002F3EE4" w:rsidRPr="00000F9C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="002F3EE4">
              <w:t xml:space="preserve"> 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556E3" w:rsidRPr="009C59E1">
              <w:rPr>
                <w:rFonts w:ascii="Times New Roman" w:hAnsi="Times New Roman"/>
                <w:sz w:val="24"/>
                <w:szCs w:val="24"/>
              </w:rPr>
              <w:t>9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 Башкортостанстата поступило </w:t>
            </w:r>
            <w:r w:rsidR="003556E3" w:rsidRPr="009C59E1">
              <w:rPr>
                <w:rFonts w:ascii="Times New Roman" w:hAnsi="Times New Roman"/>
                <w:sz w:val="24"/>
                <w:szCs w:val="24"/>
              </w:rPr>
              <w:t>9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573E87" w:rsidRPr="00681B67" w:rsidRDefault="009F05A2" w:rsidP="009C59E1">
            <w:pPr>
              <w:tabs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-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7 уведомлений</w:t>
            </w:r>
            <w:r w:rsidR="00AD6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>о возможном возникновении личной заинтересованности при исполнении должностных обязанностей, связанной с наличием близкого родства с гражданским служащим, замещающим должност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ь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73E87"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="00573E87" w:rsidRPr="00681B67">
              <w:rPr>
                <w:rFonts w:ascii="Times New Roman" w:hAnsi="Times New Roman"/>
                <w:sz w:val="24"/>
                <w:szCs w:val="24"/>
              </w:rPr>
              <w:t>, которая может привести к конфликту интересов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;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E87" w:rsidRDefault="009F05A2" w:rsidP="009C59E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-</w:t>
            </w:r>
            <w:r w:rsidR="0075794B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1</w:t>
            </w:r>
            <w:r w:rsidR="00AD6681">
              <w:rPr>
                <w:rFonts w:ascii="Times New Roman" w:hAnsi="Times New Roman"/>
                <w:sz w:val="24"/>
                <w:szCs w:val="24"/>
              </w:rPr>
              <w:t xml:space="preserve"> уведомление 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заинтересованности, которая может  привести к кон</w:t>
            </w:r>
            <w:r w:rsidR="00F67A1A">
              <w:rPr>
                <w:rFonts w:ascii="Times New Roman" w:hAnsi="Times New Roman"/>
                <w:sz w:val="24"/>
                <w:szCs w:val="24"/>
              </w:rPr>
              <w:t>ф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>ликту интересов, в связи с исполнением  должностных обязанностей секретаря комиссии, являющегося членом комиссии, по оценке профессиональных и личных качеств конкурсантов, определению среднего балла конкурс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антов и определению победителя;</w:t>
            </w:r>
          </w:p>
          <w:p w:rsidR="00AD6681" w:rsidRPr="00681B67" w:rsidRDefault="00AD6681" w:rsidP="009C59E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о возникновении личной заинтересованности, которая может  привести к кон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ликту интересов, в связи с исполнением  должностных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осуществляющего  проверочные мероприятия в отношении лиц, претендующих на замещение должностей гражданской службы. </w:t>
            </w:r>
          </w:p>
          <w:p w:rsidR="009F05A2" w:rsidRPr="00681B67" w:rsidRDefault="0075794B" w:rsidP="009C59E1">
            <w:pPr>
              <w:tabs>
                <w:tab w:val="left" w:pos="459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7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й  рассмотрены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Комиссии, 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где установлено, что гражданские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е,  обратившиеся  с уведомления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>м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и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 xml:space="preserve"> и граждански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е служащие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>, состоящи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е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 xml:space="preserve"> с ним</w:t>
            </w:r>
            <w:r w:rsidR="00AD6681">
              <w:rPr>
                <w:rFonts w:ascii="Times New Roman" w:hAnsi="Times New Roman"/>
                <w:sz w:val="24"/>
                <w:szCs w:val="24"/>
              </w:rPr>
              <w:t>и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 xml:space="preserve"> в близком родстве, не нарушают  пункт  5 части 1  статьи 16 Федерального закона от 27.07.2004 № 79-ФЗ «О государственной гражданской службе в Российской Федерации». Конфликт интересов отсутствует.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E87" w:rsidRPr="009C59E1" w:rsidRDefault="00573E87" w:rsidP="009C59E1">
            <w:pPr>
              <w:tabs>
                <w:tab w:val="left" w:pos="459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рассмотрении 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2-х</w:t>
            </w:r>
            <w:r w:rsidR="009F05A2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81">
              <w:rPr>
                <w:rFonts w:ascii="Times New Roman" w:hAnsi="Times New Roman"/>
                <w:sz w:val="24"/>
                <w:szCs w:val="24"/>
              </w:rPr>
              <w:t>уведомлений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руководителем Башкортостанстата  установлено, что при исполнении должностных обязанностей, лиц</w:t>
            </w:r>
            <w:r w:rsidR="009C59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м</w:t>
            </w:r>
            <w:r w:rsidR="003120C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, направившим</w:t>
            </w:r>
            <w:r w:rsidR="003120C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3120C0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, личная заинтересованность может привести к конфликту интересов, так как 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 xml:space="preserve">первом случае в 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>конкурсе принимает участие родственник гражданского служащего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 xml:space="preserve">, во втором случае гражданский служащий проводил бы проверочные мероприятия в отношения родственника, претендующего на замещение </w:t>
            </w:r>
            <w:r w:rsidR="00FE1124" w:rsidRPr="009C59E1">
              <w:rPr>
                <w:rFonts w:ascii="Times New Roman" w:hAnsi="Times New Roman"/>
                <w:sz w:val="24"/>
                <w:szCs w:val="24"/>
              </w:rPr>
              <w:t xml:space="preserve">вакантной 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должн</w:t>
            </w:r>
            <w:r w:rsidR="00FE1124" w:rsidRPr="009C59E1">
              <w:rPr>
                <w:rFonts w:ascii="Times New Roman" w:hAnsi="Times New Roman"/>
                <w:sz w:val="24"/>
                <w:szCs w:val="24"/>
              </w:rPr>
              <w:t>о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сти гражданской службы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9E1">
              <w:rPr>
                <w:rFonts w:ascii="Times New Roman" w:hAnsi="Times New Roman"/>
                <w:sz w:val="24"/>
                <w:szCs w:val="24"/>
              </w:rPr>
              <w:t xml:space="preserve"> По результатам рассмотрения уведомлени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й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>, принят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ы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 xml:space="preserve">  решени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>я соответственно: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 xml:space="preserve"> о выводе  гражданского служащего  из состава  конкурсной  комиссии   на период проведения конкурса на замещение вакантной должности  федеральной государственной гражданской службы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 xml:space="preserve">; об отстранении от проведения проверочных мероприятий в отношении родственника, претендующего на замещение </w:t>
            </w:r>
            <w:r w:rsidR="00FE1124" w:rsidRPr="009C59E1">
              <w:rPr>
                <w:rFonts w:ascii="Times New Roman" w:hAnsi="Times New Roman"/>
                <w:sz w:val="24"/>
                <w:szCs w:val="24"/>
              </w:rPr>
              <w:t xml:space="preserve">вакантной </w:t>
            </w:r>
            <w:r w:rsidR="00AD6681" w:rsidRPr="009C59E1">
              <w:rPr>
                <w:rFonts w:ascii="Times New Roman" w:hAnsi="Times New Roman"/>
                <w:sz w:val="24"/>
                <w:szCs w:val="24"/>
              </w:rPr>
              <w:t xml:space="preserve">должности гражданской службы.  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73E87" w:rsidRPr="00681B67" w:rsidRDefault="0075794B" w:rsidP="009C59E1">
            <w:pPr>
              <w:tabs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31E3C" w:rsidRPr="00681B67">
              <w:rPr>
                <w:rFonts w:ascii="Times New Roman" w:hAnsi="Times New Roman"/>
                <w:sz w:val="24"/>
                <w:szCs w:val="24"/>
              </w:rPr>
              <w:t>1 полугодии 2019 г.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рассмотрен вопрос</w:t>
            </w:r>
            <w:r w:rsidR="00BC218C" w:rsidRPr="00681B67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BC218C" w:rsidRPr="00681B67">
              <w:rPr>
                <w:rFonts w:ascii="Times New Roman" w:hAnsi="Times New Roman"/>
                <w:sz w:val="24"/>
                <w:szCs w:val="24"/>
              </w:rPr>
              <w:t>и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 гражданским служащим Башкортостанстата. </w:t>
            </w:r>
          </w:p>
          <w:p w:rsidR="006E1618" w:rsidRPr="00681B67" w:rsidRDefault="0075794B" w:rsidP="009C59E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3E87" w:rsidRPr="00681B67">
              <w:rPr>
                <w:rFonts w:ascii="Times New Roman" w:hAnsi="Times New Roman"/>
                <w:sz w:val="24"/>
                <w:szCs w:val="24"/>
              </w:rPr>
              <w:t xml:space="preserve">По итогам  заседания Комиссии гражданскому служащему, допустившему нарушение, указано на необходимость неукоснительно соблюдать нормы служебной, профессиональной этики и правила делового поведения, проявлять корректность и внимательность в обращении с гражданами.  </w:t>
            </w:r>
          </w:p>
        </w:tc>
      </w:tr>
      <w:tr w:rsidR="006E1618" w:rsidRPr="00681B67" w:rsidTr="00BC218C">
        <w:trPr>
          <w:trHeight w:val="210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D84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федеральных государственных гражданских служащих,  в том числе усилению контроля за актуализацией сведений о родственниках и свойственниках, содержащихся в анкетах, представляемых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при поступлении на федеральную государственную гражданскую службу,  в целях выявления конфликта интересов (с учетом использования централизованной автоматизированной системы управления кадровыми ресурсами информационно-вычислительной системы Росстата (далее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АСУКР)) 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805E7B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  <w:p w:rsidR="00805E7B" w:rsidRPr="00681B67" w:rsidRDefault="00805E7B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Башкортостан-стата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5E7B" w:rsidRPr="00681B67" w:rsidRDefault="00805E7B" w:rsidP="00927A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до 15 декабря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8C" w:rsidRPr="00681B67" w:rsidRDefault="00BC218C" w:rsidP="009C59E1">
            <w:pPr>
              <w:tabs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проводится  актуализация сведений, содержащихся в личных делах гражданских служащих</w:t>
            </w:r>
            <w:r w:rsidR="007D457E" w:rsidRPr="00681B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726" w:rsidRPr="00681B67">
              <w:rPr>
                <w:rFonts w:ascii="Times New Roman" w:hAnsi="Times New Roman"/>
                <w:sz w:val="24"/>
                <w:szCs w:val="24"/>
              </w:rPr>
              <w:t xml:space="preserve">а также внесенных в Автоматизированную систему управления кадровыми ресурсами (АСУКР), </w:t>
            </w:r>
            <w:r w:rsidR="007D457E" w:rsidRPr="00681B67">
              <w:rPr>
                <w:rFonts w:ascii="Times New Roman" w:hAnsi="Times New Roman"/>
                <w:sz w:val="24"/>
                <w:szCs w:val="24"/>
              </w:rPr>
              <w:t xml:space="preserve">в том числе информации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о  родственниках, свойственниках гражданских служащих</w:t>
            </w:r>
            <w:r w:rsidR="00CB0726" w:rsidRPr="00681B67">
              <w:rPr>
                <w:rFonts w:ascii="Times New Roman" w:hAnsi="Times New Roman"/>
                <w:sz w:val="24"/>
                <w:szCs w:val="24"/>
              </w:rPr>
              <w:t>,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в целях выявления </w:t>
            </w:r>
            <w:r w:rsidR="007D457E" w:rsidRPr="00681B67">
              <w:rPr>
                <w:rFonts w:ascii="Times New Roman" w:hAnsi="Times New Roman"/>
                <w:sz w:val="24"/>
                <w:szCs w:val="24"/>
              </w:rPr>
              <w:t xml:space="preserve">возможности возникновения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конфликта интересов</w:t>
            </w:r>
            <w:r w:rsidR="007D457E" w:rsidRPr="00681B67">
              <w:rPr>
                <w:rFonts w:ascii="Times New Roman" w:hAnsi="Times New Roman"/>
                <w:sz w:val="24"/>
                <w:szCs w:val="24"/>
              </w:rPr>
              <w:t>, связанного с близким родством гражданских служащих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.</w:t>
            </w:r>
            <w:r w:rsidR="007D457E" w:rsidRPr="00681B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9E1" w:rsidRPr="009C59E1">
              <w:rPr>
                <w:rFonts w:ascii="Times New Roman" w:hAnsi="Times New Roman"/>
                <w:sz w:val="24"/>
                <w:szCs w:val="24"/>
              </w:rPr>
              <w:t>В</w:t>
            </w:r>
            <w:r w:rsidR="003120C0" w:rsidRPr="009C5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57E" w:rsidRPr="009C59E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рассмотрено </w:t>
            </w:r>
            <w:r w:rsidR="003120C0" w:rsidRPr="009C59E1">
              <w:rPr>
                <w:rFonts w:ascii="Times New Roman" w:hAnsi="Times New Roman"/>
                <w:sz w:val="24"/>
                <w:szCs w:val="24"/>
              </w:rPr>
              <w:t>7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 xml:space="preserve"> уведомление от </w:t>
            </w:r>
            <w:r w:rsidR="003120C0" w:rsidRPr="009C59E1">
              <w:rPr>
                <w:rFonts w:ascii="Times New Roman" w:hAnsi="Times New Roman"/>
                <w:sz w:val="24"/>
                <w:szCs w:val="24"/>
              </w:rPr>
              <w:t>7</w:t>
            </w:r>
            <w:r w:rsidRPr="003120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гражданск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их служащих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Башкортостанстата о возможном возникновении личной заинтересованности при исполнении должностных обязанностей, связанной с наличием близкого родства с гражданским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служащим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, замещающим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должность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, которая может привести к конфликту интересов. </w:t>
            </w:r>
          </w:p>
          <w:p w:rsidR="006E1618" w:rsidRPr="00681B67" w:rsidRDefault="00BC218C" w:rsidP="009C59E1">
            <w:pPr>
              <w:tabs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323A43">
              <w:rPr>
                <w:rFonts w:ascii="Times New Roman" w:hAnsi="Times New Roman"/>
                <w:sz w:val="24"/>
                <w:szCs w:val="24"/>
              </w:rPr>
              <w:t>я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рассмотрен</w:t>
            </w:r>
            <w:r w:rsidR="00323A43">
              <w:rPr>
                <w:rFonts w:ascii="Times New Roman" w:hAnsi="Times New Roman"/>
                <w:sz w:val="24"/>
                <w:szCs w:val="24"/>
              </w:rPr>
              <w:t>ы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Комиссии, где установлено, что граждански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,  обративши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ся с уведомлением и граждански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е служащие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, состоящи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 ним</w:t>
            </w:r>
            <w:r w:rsidR="009C59E1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в близком родстве, не нарушают  пункт  5 части 1  статьи 16 Федерального закона от 27.07.2004 № 79-ФЗ «О государственной гражданской службе в Российской Федерации». Конфликт интересов отсутствует. </w:t>
            </w:r>
          </w:p>
        </w:tc>
      </w:tr>
      <w:tr w:rsidR="006E1618" w:rsidRPr="00681B67" w:rsidTr="00BC218C">
        <w:trPr>
          <w:trHeight w:val="267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D84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(АСУКР). </w:t>
            </w:r>
            <w:proofErr w:type="gramEnd"/>
          </w:p>
          <w:p w:rsidR="006E1618" w:rsidRPr="00681B67" w:rsidRDefault="006E1618" w:rsidP="00D84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своевременностью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указанных сведений. Размещение сведений о доходах, расходах, об имуществе и обязательствах имущественного характера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5569EC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 г. – от граждан;</w:t>
            </w:r>
          </w:p>
          <w:p w:rsidR="005569EC" w:rsidRPr="00681B67" w:rsidRDefault="005569EC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69EC" w:rsidRPr="00681B67" w:rsidRDefault="005569EC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5569EC" w:rsidRPr="00681B67" w:rsidRDefault="005569EC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2019 г. – от гражданских служащих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8C" w:rsidRPr="00681B67" w:rsidRDefault="00BC218C" w:rsidP="009C5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На ведущего специалиста-эксперта административного отдела, ответственного за работу по профилактике коррупционных и иных правонарушений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, возложена обязанность по организации приема сведений о доходах, расходах, об имуществе и обязательствах имущественного характера, от граждан, претендующих на замещение должностей федеральной государственной гражданской службы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, и от  гражданских служащих Башкортостанстата и членов их семей. </w:t>
            </w:r>
            <w:proofErr w:type="gramEnd"/>
          </w:p>
          <w:p w:rsidR="00BC218C" w:rsidRPr="00681B67" w:rsidRDefault="00BC218C" w:rsidP="009C5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гражданских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и членов их семей за период с 1 января по 31 декабря 2018 года представлены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460, не позднее 30 апреля 2019 года. </w:t>
            </w:r>
            <w:proofErr w:type="gramEnd"/>
          </w:p>
          <w:p w:rsidR="00BC218C" w:rsidRPr="00681B67" w:rsidRDefault="00BC218C" w:rsidP="009C59E1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 w:rsidRPr="00681B67">
              <w:t xml:space="preserve">     В 2019 году было принято Справок  о доходах, расходах, об имуществе и обязательствах имущественного характера (далее - Справка) от 124 гражданских служащих и 126 членов их семей.</w:t>
            </w:r>
          </w:p>
          <w:p w:rsidR="00BC218C" w:rsidRPr="00681B67" w:rsidRDefault="00C727EB" w:rsidP="009C59E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C218C" w:rsidRPr="00681B67">
              <w:rPr>
                <w:rFonts w:ascii="Times New Roman" w:hAnsi="Times New Roman"/>
                <w:sz w:val="24"/>
                <w:szCs w:val="24"/>
              </w:rPr>
              <w:t xml:space="preserve">От граждан, претендующих на замещение должности федеральной государственной гражданской службы  в   </w:t>
            </w:r>
            <w:proofErr w:type="spellStart"/>
            <w:r w:rsidR="00BC218C"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="00BC218C" w:rsidRPr="00681B67">
              <w:rPr>
                <w:rFonts w:ascii="Times New Roman" w:hAnsi="Times New Roman"/>
                <w:sz w:val="24"/>
                <w:szCs w:val="24"/>
              </w:rPr>
              <w:t xml:space="preserve">, принято </w:t>
            </w:r>
            <w:r w:rsidR="003518E1" w:rsidRPr="009C59E1">
              <w:rPr>
                <w:rFonts w:ascii="Times New Roman" w:hAnsi="Times New Roman"/>
                <w:sz w:val="24"/>
                <w:szCs w:val="24"/>
              </w:rPr>
              <w:t>40</w:t>
            </w:r>
            <w:r w:rsidR="00BC218C" w:rsidRPr="009C5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18C" w:rsidRPr="00681B67">
              <w:rPr>
                <w:rFonts w:ascii="Times New Roman" w:hAnsi="Times New Roman"/>
                <w:sz w:val="24"/>
                <w:szCs w:val="24"/>
              </w:rPr>
              <w:t>Справ</w:t>
            </w:r>
            <w:r w:rsidR="003518E1">
              <w:rPr>
                <w:rFonts w:ascii="Times New Roman" w:hAnsi="Times New Roman"/>
                <w:sz w:val="24"/>
                <w:szCs w:val="24"/>
              </w:rPr>
              <w:t>ок</w:t>
            </w:r>
            <w:r w:rsidR="00BC218C" w:rsidRPr="00681B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618" w:rsidRPr="00681B67" w:rsidRDefault="00BC218C" w:rsidP="009C59E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По состоянию на 20 декабря 2019 г.</w:t>
            </w:r>
            <w:r w:rsidR="0035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A43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C5C" w:rsidRPr="00681B67">
              <w:rPr>
                <w:rFonts w:ascii="Times New Roman" w:hAnsi="Times New Roman"/>
                <w:sz w:val="24"/>
                <w:szCs w:val="24"/>
              </w:rPr>
              <w:t>анализ полученных сведений</w:t>
            </w:r>
            <w:r w:rsidR="003518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C5C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8E1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гражданских служащих Башкортостанстата и членов их семей за 2018 </w:t>
            </w:r>
            <w:r w:rsidRPr="009C59E1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3518E1" w:rsidRPr="009C59E1">
              <w:rPr>
                <w:rFonts w:ascii="Times New Roman" w:hAnsi="Times New Roman"/>
                <w:sz w:val="24"/>
                <w:szCs w:val="24"/>
              </w:rPr>
              <w:t>внесены</w:t>
            </w:r>
            <w:r w:rsidR="0035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в автоматизированную систему управления кадровым</w:t>
            </w:r>
            <w:r w:rsidR="00232C5C" w:rsidRPr="00681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 w:rsidR="00232C5C" w:rsidRPr="00681B67">
              <w:rPr>
                <w:rFonts w:ascii="Times New Roman" w:hAnsi="Times New Roman"/>
                <w:sz w:val="24"/>
                <w:szCs w:val="24"/>
              </w:rPr>
              <w:t>а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м</w:t>
            </w:r>
            <w:r w:rsidR="00232C5C" w:rsidRPr="00681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(АСУКР). </w:t>
            </w:r>
          </w:p>
        </w:tc>
      </w:tr>
      <w:tr w:rsidR="006E1618" w:rsidRPr="00681B67" w:rsidTr="00486736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845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Башкортостанстата в информационно-телекоммуникационной сети «Интернет»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4F" w:rsidRPr="00681B67" w:rsidRDefault="00D8434F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указанных сведений – </w:t>
            </w:r>
          </w:p>
          <w:p w:rsidR="006E1618" w:rsidRPr="00681B67" w:rsidRDefault="00D8434F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до 27 мая 2019 г.</w:t>
            </w:r>
            <w:r w:rsidR="006E1618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BC218C" w:rsidP="007D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Сведения, представленные руководителем, заместителями руководителя Башкортостанстата, гражданскими служащими, входящими в состав, соответствующих комиссий,  размещены в установленный срок на официальном сайте Башкортостанстата в информационно-телекоммуникационной сети «Интернет»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08.07.2013 № 613, приказом Росстата от 29.04.2014 № </w:t>
            </w:r>
            <w:r w:rsidRPr="00681B67">
              <w:rPr>
                <w:rFonts w:ascii="Times New Roman" w:hAnsi="Times New Roman"/>
                <w:i/>
                <w:sz w:val="24"/>
                <w:szCs w:val="24"/>
              </w:rPr>
              <w:t>280</w:t>
            </w:r>
            <w:r w:rsidR="00763629" w:rsidRPr="00681B67">
              <w:rPr>
                <w:rFonts w:ascii="Times New Roman" w:hAnsi="Times New Roman"/>
                <w:i/>
                <w:sz w:val="24"/>
                <w:szCs w:val="24"/>
              </w:rPr>
              <w:t xml:space="preserve"> (в ред. приказов Росстата от 01.09.2015 № 401, от 15.05.2018</w:t>
            </w:r>
            <w:proofErr w:type="gramEnd"/>
            <w:r w:rsidR="00763629" w:rsidRPr="00681B67">
              <w:rPr>
                <w:rFonts w:ascii="Times New Roman" w:hAnsi="Times New Roman"/>
                <w:i/>
                <w:sz w:val="24"/>
                <w:szCs w:val="24"/>
              </w:rPr>
              <w:t xml:space="preserve"> № 306)</w:t>
            </w:r>
            <w:r w:rsidRPr="00681B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E1618" w:rsidRPr="00681B67" w:rsidTr="007D1A0B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4F2D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служащими (с учетом использования АСУКР)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DAB" w:rsidRPr="00681B67" w:rsidRDefault="00CD6DAB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 октября </w:t>
            </w:r>
          </w:p>
          <w:p w:rsidR="006E1618" w:rsidRPr="00681B67" w:rsidRDefault="00CD6DAB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82" w:rsidRPr="00681B67" w:rsidRDefault="00927A4E" w:rsidP="007D1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A78D1">
              <w:rPr>
                <w:rFonts w:ascii="Times New Roman" w:hAnsi="Times New Roman"/>
                <w:sz w:val="24"/>
                <w:szCs w:val="24"/>
              </w:rPr>
              <w:t>П</w:t>
            </w:r>
            <w:r w:rsidR="00B66182" w:rsidRPr="007D1A0B">
              <w:rPr>
                <w:rFonts w:ascii="Times New Roman" w:hAnsi="Times New Roman"/>
                <w:sz w:val="24"/>
                <w:szCs w:val="24"/>
              </w:rPr>
              <w:t>ров</w:t>
            </w:r>
            <w:r w:rsidR="003518E1" w:rsidRPr="007D1A0B">
              <w:rPr>
                <w:rFonts w:ascii="Times New Roman" w:hAnsi="Times New Roman"/>
                <w:sz w:val="24"/>
                <w:szCs w:val="24"/>
              </w:rPr>
              <w:t>еден</w:t>
            </w:r>
            <w:r w:rsidR="0035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182" w:rsidRPr="00681B6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AA757A" w:rsidRPr="00681B67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за 2018 год.</w:t>
            </w:r>
          </w:p>
          <w:p w:rsidR="00B66182" w:rsidRPr="00681B67" w:rsidRDefault="00927A4E" w:rsidP="007D1A0B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 w:rsidRPr="00681B67">
              <w:lastRenderedPageBreak/>
              <w:t xml:space="preserve">     </w:t>
            </w:r>
            <w:r w:rsidR="00B66182" w:rsidRPr="00681B67">
              <w:t>Справки заполнялись с помощью специального программного обеспечения «Справки БК» в версии 2.4.1. от 06.03.2018.</w:t>
            </w:r>
          </w:p>
          <w:p w:rsidR="00B66182" w:rsidRPr="00681B67" w:rsidRDefault="00927A4E" w:rsidP="007D1A0B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 w:rsidRPr="00681B67">
              <w:t xml:space="preserve">     </w:t>
            </w:r>
            <w:r w:rsidR="00B66182" w:rsidRPr="00681B67">
              <w:t xml:space="preserve">Предварительно должностным лицом, ответственным за профилактику коррупционных и иных правонарушений, с гражданскими служащими Башкортостанстата  был проведен семинар на тему: «О наиболее характерных недостатках, допускаемых гражданскими служащими при заполнении Справок о доходах, расходах, об имуществе и обязательствах имущественного характера».  </w:t>
            </w:r>
          </w:p>
          <w:p w:rsidR="00B66182" w:rsidRPr="00681B67" w:rsidRDefault="00927A4E" w:rsidP="007D1A0B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  <w:rPr>
                <w:bCs/>
              </w:rPr>
            </w:pPr>
            <w:r w:rsidRPr="00681B67">
              <w:t xml:space="preserve">     </w:t>
            </w:r>
            <w:r w:rsidR="00B66182" w:rsidRPr="00681B67">
              <w:t>Анализ и проверка сведений, отраженных в Справках, осуществля</w:t>
            </w:r>
            <w:r w:rsidR="00AA757A" w:rsidRPr="00681B67">
              <w:t>ются</w:t>
            </w:r>
            <w:r w:rsidR="00B66182" w:rsidRPr="00681B67">
              <w:t xml:space="preserve"> на основании представленных документов, пояснений, материалов личных дел;</w:t>
            </w:r>
            <w:r w:rsidR="00B66182" w:rsidRPr="00681B67">
              <w:rPr>
                <w:bCs/>
              </w:rPr>
              <w:t xml:space="preserve"> проводи</w:t>
            </w:r>
            <w:r w:rsidR="00AA757A" w:rsidRPr="00681B67">
              <w:rPr>
                <w:bCs/>
              </w:rPr>
              <w:t>тся</w:t>
            </w:r>
            <w:r w:rsidR="00B66182" w:rsidRPr="00681B67">
              <w:rPr>
                <w:bCs/>
              </w:rPr>
              <w:t xml:space="preserve"> сравнение данных за 2018 год с представленными справками за два предыдущих года.</w:t>
            </w:r>
          </w:p>
          <w:p w:rsidR="00B66182" w:rsidRPr="00681B67" w:rsidRDefault="00927A4E" w:rsidP="007D1A0B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 w:rsidRPr="00681B67">
              <w:t xml:space="preserve">     </w:t>
            </w:r>
            <w:r w:rsidR="00B66182" w:rsidRPr="00681B67">
              <w:t>При изучении и анализе сведений о расходах осуществля</w:t>
            </w:r>
            <w:r w:rsidR="007D1A0B">
              <w:t>лся</w:t>
            </w:r>
            <w:r w:rsidR="00B66182" w:rsidRPr="00681B67">
              <w:t xml:space="preserve"> анализ источников получения средств, за счет которых были совершены сделки. Нарушений гражданскими служащими </w:t>
            </w:r>
            <w:proofErr w:type="spellStart"/>
            <w:r w:rsidR="00B66182" w:rsidRPr="00681B67">
              <w:t>антикоррупционного</w:t>
            </w:r>
            <w:proofErr w:type="spellEnd"/>
            <w:r w:rsidR="00B66182" w:rsidRPr="00681B67">
              <w:t xml:space="preserve"> законодательства не выявлено. Копии документов, являющихся законным основанием для возникновения права собственности, были представлены вместе со Справками. Документы подтверждающие куплю-продажу имущества не вызвали сомнений в их достоверности. </w:t>
            </w:r>
          </w:p>
          <w:p w:rsidR="006E1618" w:rsidRPr="007D1A0B" w:rsidRDefault="007D1A0B" w:rsidP="007D1A0B">
            <w:pPr>
              <w:tabs>
                <w:tab w:val="left" w:pos="2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518E1" w:rsidRPr="007D1A0B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Башкортостанстата, замещающими должности, включенные в Реестр должностей, замещение которых связано с коррупционными рисками, соблюдены требования законодательства о представлении сведений о доходах, расходах, об имуществе и обязательствах имущественного характера собственных и членов их семей. </w:t>
            </w:r>
          </w:p>
        </w:tc>
      </w:tr>
      <w:tr w:rsidR="006E1618" w:rsidRPr="00681B67" w:rsidTr="007D1A0B">
        <w:trPr>
          <w:trHeight w:val="140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005B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45151E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927A4E" w:rsidP="007D1A0B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="007D1A0B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="006F4092" w:rsidRPr="003518E1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6F4092" w:rsidRPr="007D1A0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</w:t>
            </w:r>
            <w:r w:rsidRPr="00681B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проверка достоверности и полноты сведений о доходах, расходах, об имуществе и </w:t>
            </w:r>
            <w:proofErr w:type="gramStart"/>
            <w:r w:rsidRPr="00681B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обязательствах имущественного характера, представленных гражданским служащим Башкортостанстата не проводилась</w:t>
            </w:r>
            <w:proofErr w:type="gramEnd"/>
            <w:r w:rsidRPr="00681B67">
              <w:rPr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из-за отсутствия оснований. </w:t>
            </w:r>
          </w:p>
        </w:tc>
      </w:tr>
      <w:tr w:rsidR="006E1618" w:rsidRPr="00681B67" w:rsidTr="00927A4E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005B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181580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 при наличии оснований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4E" w:rsidRPr="00681B67" w:rsidRDefault="003518E1" w:rsidP="007D1A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D1A0B">
              <w:rPr>
                <w:rFonts w:ascii="Times New Roman" w:hAnsi="Times New Roman"/>
                <w:sz w:val="24"/>
                <w:szCs w:val="24"/>
              </w:rPr>
              <w:t>В</w:t>
            </w:r>
            <w:r w:rsidR="007F14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8349A" w:rsidRPr="003518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8349A" w:rsidRPr="007D1A0B">
              <w:rPr>
                <w:rFonts w:ascii="Times New Roman" w:hAnsi="Times New Roman"/>
                <w:sz w:val="24"/>
                <w:szCs w:val="24"/>
              </w:rPr>
              <w:t>2019 г.</w:t>
            </w:r>
            <w:r w:rsidR="00927A4E" w:rsidRPr="00681B67">
              <w:rPr>
                <w:rFonts w:ascii="Times New Roman" w:hAnsi="Times New Roman"/>
                <w:sz w:val="24"/>
                <w:szCs w:val="24"/>
              </w:rPr>
              <w:t xml:space="preserve"> проверки в порядке, предусмотренном нормативными правовыми актами Российской Федерации,  по случаям несоблюдения гражданскими служащими запретов, ограничений и </w:t>
            </w:r>
            <w:proofErr w:type="gramStart"/>
            <w:r w:rsidR="00927A4E" w:rsidRPr="00681B67">
              <w:rPr>
                <w:rFonts w:ascii="Times New Roman" w:hAnsi="Times New Roman"/>
                <w:sz w:val="24"/>
                <w:szCs w:val="24"/>
              </w:rPr>
              <w:t xml:space="preserve">требований, установленных в целях противодействия коррупции в </w:t>
            </w:r>
            <w:proofErr w:type="spellStart"/>
            <w:r w:rsidR="00927A4E"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="00927A4E" w:rsidRPr="00681B67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proofErr w:type="gramEnd"/>
            <w:r w:rsidR="00927A4E" w:rsidRPr="00681B67">
              <w:rPr>
                <w:rFonts w:ascii="Times New Roman" w:hAnsi="Times New Roman"/>
                <w:sz w:val="24"/>
                <w:szCs w:val="24"/>
              </w:rPr>
              <w:t xml:space="preserve"> из-за отсутствия оснований. </w:t>
            </w:r>
          </w:p>
          <w:p w:rsidR="006E1618" w:rsidRPr="00681B67" w:rsidRDefault="006E1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8" w:rsidRPr="00681B67" w:rsidTr="00090C65">
        <w:trPr>
          <w:trHeight w:val="211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852D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18" w:rsidRPr="00681B67" w:rsidRDefault="005B7189" w:rsidP="0092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A4E" w:rsidRPr="00681B67" w:rsidRDefault="00927A4E" w:rsidP="007D1A0B">
            <w:pPr>
              <w:tabs>
                <w:tab w:val="left" w:pos="369"/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Раздел 2 «Сведения о расходах» Справки о доходах, расходах, об имуществе и обязательствах имущественного характера   по заключенным в 2018 году сделкам  заполнили 3 гражданских служащих Башкортостанстата.</w:t>
            </w:r>
          </w:p>
          <w:p w:rsidR="00927A4E" w:rsidRPr="00681B67" w:rsidRDefault="00927A4E" w:rsidP="007D1A0B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681B67">
              <w:t xml:space="preserve">     Копии документов, являющихся законным основанием для возникновения права собственности, были представлены вместе со справками о доходах, расходах, об имуществе и обязательствах имущественного характера. Документы подтверждающие куплю-продажу имущества не вызвали сомнений в их достоверности. Нарушений гражданскими служащими </w:t>
            </w:r>
            <w:proofErr w:type="spellStart"/>
            <w:r w:rsidRPr="00681B67">
              <w:t>антикоррупционного</w:t>
            </w:r>
            <w:proofErr w:type="spellEnd"/>
            <w:r w:rsidRPr="00681B67">
              <w:t xml:space="preserve"> законодательства не выявлено.</w:t>
            </w:r>
          </w:p>
          <w:p w:rsidR="006E1618" w:rsidRPr="00681B67" w:rsidRDefault="00927A4E" w:rsidP="007D1A0B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proofErr w:type="gramStart"/>
            <w:r w:rsidRPr="00681B6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 w:rsidRPr="00681B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расходами гражданских служащих Башкортостанстата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не проводился из-за отсутствия оснований. </w:t>
            </w:r>
          </w:p>
        </w:tc>
      </w:tr>
      <w:tr w:rsidR="006E1618" w:rsidRPr="00681B67" w:rsidTr="0062513E">
        <w:trPr>
          <w:trHeight w:val="7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618" w:rsidRPr="00681B67" w:rsidRDefault="006E1618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6E1618" w:rsidP="00BE5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</w:t>
            </w:r>
          </w:p>
          <w:p w:rsidR="006E1618" w:rsidRPr="00681B67" w:rsidRDefault="006E1618" w:rsidP="00BE5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гражданскими служащими Башкортостанстата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18" w:rsidRPr="00681B67" w:rsidRDefault="005B7189" w:rsidP="0062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B" w:rsidRDefault="0062513E" w:rsidP="007D1A0B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 w:rsidRPr="00681B67">
              <w:rPr>
                <w:sz w:val="26"/>
                <w:szCs w:val="26"/>
              </w:rPr>
              <w:t xml:space="preserve">     </w:t>
            </w:r>
            <w:r w:rsidRPr="00681B67">
              <w:t xml:space="preserve">Продолжался контроль исполнения гражданскими служащими обязанности по уведомлению представителя нанимателя о намерении выполнять иную оплачиваемую работу. Контроль </w:t>
            </w:r>
            <w:r w:rsidR="00241E57" w:rsidRPr="00681B67">
              <w:t xml:space="preserve">также </w:t>
            </w:r>
            <w:r w:rsidRPr="00681B67">
              <w:t xml:space="preserve">осуществлялся в ходе проверки достоверности и полноты сведений о доходах, расходах, об имуществе и обязательствах имущественного характера, ситуации возможного возникновения конфликта интересов при этом не выявлено. </w:t>
            </w:r>
          </w:p>
          <w:p w:rsidR="006E1618" w:rsidRPr="00681B67" w:rsidRDefault="007D1A0B" w:rsidP="007D1A0B">
            <w:pPr>
              <w:pStyle w:val="a7"/>
              <w:tabs>
                <w:tab w:val="left" w:pos="317"/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>
              <w:rPr>
                <w:color w:val="FF0000"/>
              </w:rPr>
              <w:t xml:space="preserve">    </w:t>
            </w:r>
            <w:r w:rsidRPr="007D1A0B">
              <w:t xml:space="preserve">В </w:t>
            </w:r>
            <w:r w:rsidR="00535B91" w:rsidRPr="007D1A0B">
              <w:t>2019 г.</w:t>
            </w:r>
            <w:r w:rsidR="00C75260" w:rsidRPr="007D1A0B">
              <w:t xml:space="preserve"> </w:t>
            </w:r>
            <w:r w:rsidR="0062513E" w:rsidRPr="007D1A0B">
              <w:t xml:space="preserve"> </w:t>
            </w:r>
            <w:r w:rsidR="003518E1" w:rsidRPr="007D1A0B">
              <w:t xml:space="preserve">поступило </w:t>
            </w:r>
            <w:r w:rsidR="00C87A66" w:rsidRPr="007D1A0B">
              <w:t>10</w:t>
            </w:r>
            <w:r w:rsidR="00C87A66">
              <w:t xml:space="preserve"> </w:t>
            </w:r>
            <w:r w:rsidR="0062513E" w:rsidRPr="00681B67">
              <w:t>уведомлений</w:t>
            </w:r>
            <w:r w:rsidR="00C87A66">
              <w:t xml:space="preserve"> от гражданских служащих Башкортостанстата </w:t>
            </w:r>
            <w:r w:rsidR="0062513E" w:rsidRPr="00681B67">
              <w:t xml:space="preserve"> об осуществлении иной оплачиваемой работы</w:t>
            </w:r>
            <w:r w:rsidR="00C87A66">
              <w:t xml:space="preserve">. </w:t>
            </w:r>
            <w:r w:rsidR="0062513E" w:rsidRPr="00681B67">
              <w:t xml:space="preserve"> </w:t>
            </w:r>
            <w:r w:rsidR="007F14BB" w:rsidRPr="00006EC2">
              <w:t xml:space="preserve">Все уведомления были поданы  заблаговременно и не повлекли за собой возникновения ситуации конфликта интересов. </w:t>
            </w:r>
          </w:p>
        </w:tc>
      </w:tr>
      <w:tr w:rsidR="00486736" w:rsidRPr="00681B67" w:rsidTr="00843E05">
        <w:trPr>
          <w:trHeight w:val="162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9D" w:rsidRPr="00681B67" w:rsidRDefault="00486736" w:rsidP="0085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</w:t>
            </w:r>
          </w:p>
          <w:p w:rsidR="00486736" w:rsidRPr="00681B67" w:rsidRDefault="00486736" w:rsidP="00C63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736" w:rsidRPr="00681B67" w:rsidRDefault="00E03FC2" w:rsidP="00625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736" w:rsidRPr="00681B67" w:rsidRDefault="0062513E" w:rsidP="007D1A0B">
            <w:pPr>
              <w:spacing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sz w:val="26"/>
                <w:szCs w:val="26"/>
              </w:rPr>
              <w:t xml:space="preserve">    </w:t>
            </w:r>
            <w:r w:rsidR="007D1A0B">
              <w:rPr>
                <w:sz w:val="26"/>
                <w:szCs w:val="26"/>
              </w:rPr>
              <w:t>В</w:t>
            </w:r>
            <w:r w:rsidR="007F14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54302" w:rsidRPr="007D1A0B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уведомлений от гражданских служащих Башкортостанстата о фактах обращения к ним в целях склонения к совершению коррупционных правонарушений, должностному лицу, ответственному за профилактику коррупционных и иных правонарушений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>, не поступало.</w:t>
            </w:r>
          </w:p>
        </w:tc>
      </w:tr>
      <w:tr w:rsidR="00486736" w:rsidRPr="00681B67" w:rsidTr="008A1E81">
        <w:trPr>
          <w:trHeight w:val="169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85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541AFD" w:rsidP="008A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05" w:rsidRDefault="0062513E" w:rsidP="00843E05">
            <w:pPr>
              <w:tabs>
                <w:tab w:val="left" w:pos="851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43E05">
              <w:rPr>
                <w:rFonts w:ascii="Times New Roman" w:hAnsi="Times New Roman"/>
                <w:sz w:val="24"/>
                <w:szCs w:val="24"/>
              </w:rPr>
              <w:t xml:space="preserve">В    </w:t>
            </w:r>
            <w:r w:rsidR="00843E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54302" w:rsidRPr="00843E05">
              <w:rPr>
                <w:rFonts w:ascii="Times New Roman" w:hAnsi="Times New Roman"/>
                <w:sz w:val="24"/>
                <w:szCs w:val="24"/>
              </w:rPr>
              <w:t>2019 г.</w:t>
            </w:r>
            <w:r w:rsidR="00843E0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 w:rsidR="00843E0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Башкортостанстата</w:t>
            </w:r>
          </w:p>
          <w:p w:rsidR="007F14BB" w:rsidRPr="00843E05" w:rsidRDefault="0062513E" w:rsidP="00843E05">
            <w:pPr>
              <w:tabs>
                <w:tab w:val="left" w:pos="851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 w:rsidR="007F14B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7F14BB" w:rsidRPr="00843E05">
              <w:rPr>
                <w:rFonts w:ascii="Times New Roman" w:hAnsi="Times New Roman"/>
                <w:sz w:val="24"/>
                <w:szCs w:val="24"/>
              </w:rPr>
              <w:t>2 уведомления</w:t>
            </w:r>
            <w:r w:rsidRPr="00843E0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F14BB" w:rsidRPr="00843E05">
              <w:rPr>
                <w:rFonts w:ascii="Times New Roman" w:hAnsi="Times New Roman"/>
                <w:sz w:val="24"/>
                <w:szCs w:val="24"/>
              </w:rPr>
              <w:t>2 гражданских</w:t>
            </w:r>
            <w:r w:rsidRPr="00843E05">
              <w:rPr>
                <w:rFonts w:ascii="Times New Roman" w:hAnsi="Times New Roman"/>
                <w:sz w:val="24"/>
                <w:szCs w:val="24"/>
              </w:rPr>
              <w:t xml:space="preserve"> служа</w:t>
            </w:r>
            <w:r w:rsidR="007F14BB" w:rsidRPr="00843E05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843E05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заинтересованности, которая могла привести к конфликту интересов, в связи с исполнением  должностных обязанностей</w:t>
            </w:r>
            <w:r w:rsidR="007F14BB" w:rsidRPr="00843E0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14BB" w:rsidRPr="00843E05" w:rsidRDefault="007F14BB" w:rsidP="00843E05">
            <w:pPr>
              <w:tabs>
                <w:tab w:val="left" w:pos="851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E05">
              <w:rPr>
                <w:rFonts w:ascii="Times New Roman" w:hAnsi="Times New Roman"/>
                <w:sz w:val="24"/>
                <w:szCs w:val="24"/>
              </w:rPr>
              <w:t>-</w:t>
            </w:r>
            <w:r w:rsidR="0062513E" w:rsidRPr="00843E05">
              <w:rPr>
                <w:rFonts w:ascii="Times New Roman" w:hAnsi="Times New Roman"/>
                <w:sz w:val="24"/>
                <w:szCs w:val="24"/>
              </w:rPr>
              <w:t xml:space="preserve"> секретаря комиссии, являющегося членом комиссии, по оценке профессиональных и личных качеств конкурсантов, определению среднего балла конкурсантов и определению победителя</w:t>
            </w:r>
            <w:r w:rsidRPr="00843E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513E" w:rsidRPr="00843E05" w:rsidRDefault="007F14BB" w:rsidP="00843E05">
            <w:pPr>
              <w:tabs>
                <w:tab w:val="left" w:pos="851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E05">
              <w:rPr>
                <w:rFonts w:ascii="Times New Roman" w:hAnsi="Times New Roman"/>
                <w:sz w:val="24"/>
                <w:szCs w:val="24"/>
              </w:rPr>
              <w:t xml:space="preserve">- лица, осуществляющего проверочные мероприятия в </w:t>
            </w:r>
            <w:proofErr w:type="gramStart"/>
            <w:r w:rsidRPr="00843E05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843E05">
              <w:rPr>
                <w:rFonts w:ascii="Times New Roman" w:hAnsi="Times New Roman"/>
                <w:sz w:val="24"/>
                <w:szCs w:val="24"/>
              </w:rPr>
              <w:t xml:space="preserve"> претендентов на замещение </w:t>
            </w:r>
            <w:r w:rsidR="00FE1124" w:rsidRPr="00843E05">
              <w:rPr>
                <w:rFonts w:ascii="Times New Roman" w:hAnsi="Times New Roman"/>
                <w:sz w:val="24"/>
                <w:szCs w:val="24"/>
              </w:rPr>
              <w:t xml:space="preserve">вакантных </w:t>
            </w:r>
            <w:r w:rsidRPr="00843E05">
              <w:rPr>
                <w:rFonts w:ascii="Times New Roman" w:hAnsi="Times New Roman"/>
                <w:sz w:val="24"/>
                <w:szCs w:val="24"/>
              </w:rPr>
              <w:t xml:space="preserve">должностей гражданской службы. </w:t>
            </w:r>
            <w:r w:rsidR="0062513E" w:rsidRPr="00843E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1124" w:rsidRPr="00843E05" w:rsidRDefault="0062513E" w:rsidP="00843E05">
            <w:pPr>
              <w:tabs>
                <w:tab w:val="left" w:pos="459"/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По результатам рассмотрения уведомления, руководителем Башкортостанстата принято решение о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выводе  гражданского служащего, представившего уведомление, из состава  конкурсной  комиссии   на период проведения конкурса на замещение вакантной должности  федеральной государственной гражданской службы</w:t>
            </w:r>
            <w:r w:rsidR="00FE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124" w:rsidRPr="00843E05">
              <w:rPr>
                <w:rFonts w:ascii="Times New Roman" w:hAnsi="Times New Roman"/>
                <w:sz w:val="24"/>
                <w:szCs w:val="24"/>
              </w:rPr>
              <w:t xml:space="preserve">и об отстранении </w:t>
            </w:r>
            <w:r w:rsidR="00843E05" w:rsidRPr="00843E05">
              <w:rPr>
                <w:rFonts w:ascii="Times New Roman" w:hAnsi="Times New Roman"/>
                <w:sz w:val="24"/>
                <w:szCs w:val="24"/>
              </w:rPr>
              <w:t xml:space="preserve">гражданского служащего </w:t>
            </w:r>
            <w:r w:rsidR="00FE1124" w:rsidRPr="00843E05">
              <w:rPr>
                <w:rFonts w:ascii="Times New Roman" w:hAnsi="Times New Roman"/>
                <w:sz w:val="24"/>
                <w:szCs w:val="24"/>
              </w:rPr>
              <w:t xml:space="preserve">от проведения проверочных мероприятий в отношении родственника, претендующего на замещение вакантной должности гражданской службы.      </w:t>
            </w:r>
          </w:p>
          <w:p w:rsidR="0062513E" w:rsidRPr="00681B67" w:rsidRDefault="0062513E" w:rsidP="00843E0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E1124">
              <w:rPr>
                <w:rFonts w:ascii="Times New Roman" w:hAnsi="Times New Roman"/>
                <w:sz w:val="24"/>
                <w:szCs w:val="24"/>
              </w:rPr>
              <w:t>7</w:t>
            </w:r>
            <w:r w:rsidRPr="00FE11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й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рассмотрен</w:t>
            </w:r>
            <w:r w:rsidR="00FE1124">
              <w:rPr>
                <w:rFonts w:ascii="Times New Roman" w:hAnsi="Times New Roman"/>
                <w:sz w:val="24"/>
                <w:szCs w:val="24"/>
              </w:rPr>
              <w:t>ы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Комиссии, где установлено, что граждански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,  обративши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ся  с уведомлени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и граждански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>, состоящи</w:t>
            </w:r>
            <w:r w:rsidR="00FE1124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 ними в близком родстве, не нарушают  пункт  5 части 1  статьи 16 Федерального закона от 27.07.2004 № 79-ФЗ «О государственной гражданской службе в Российской Федерации». Конфликт интересов отсутствует.</w:t>
            </w:r>
          </w:p>
          <w:p w:rsidR="00486736" w:rsidRPr="00681B67" w:rsidRDefault="0062513E" w:rsidP="00843E0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Меры юридической ответственности, предусмотренные законодательством Российской Федерации, к гражданск</w:t>
            </w:r>
            <w:r w:rsidR="00FE1124">
              <w:rPr>
                <w:rFonts w:ascii="Times New Roman" w:hAnsi="Times New Roman"/>
                <w:sz w:val="24"/>
                <w:szCs w:val="24"/>
              </w:rPr>
              <w:t xml:space="preserve">им служащим Башкортостанстата </w:t>
            </w:r>
            <w:r w:rsidR="00843E05">
              <w:rPr>
                <w:rFonts w:ascii="Times New Roman" w:hAnsi="Times New Roman"/>
                <w:sz w:val="24"/>
                <w:szCs w:val="24"/>
              </w:rPr>
              <w:t>в</w:t>
            </w:r>
            <w:r w:rsidR="00FE1124" w:rsidRPr="00FE11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7785E" w:rsidRPr="00FE11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7785E" w:rsidRPr="00843E05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не применялись из-за отсутствия оснований. </w:t>
            </w:r>
          </w:p>
        </w:tc>
      </w:tr>
      <w:tr w:rsidR="00486736" w:rsidRPr="00681B67" w:rsidTr="00A579C4">
        <w:trPr>
          <w:trHeight w:val="3392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85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по противодействию коррупции (по вопросам соблюдения требований и положений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Федерации, 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законодательства)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7833FD" w:rsidP="008A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124" w:rsidRPr="00843E05" w:rsidRDefault="00FE1124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A1E81" w:rsidRPr="00FE1124">
              <w:rPr>
                <w:rFonts w:ascii="Times New Roman" w:hAnsi="Times New Roman"/>
                <w:sz w:val="24"/>
                <w:szCs w:val="24"/>
              </w:rPr>
              <w:t xml:space="preserve">В целях правового просвещения гражданских служащих  должностными лицами административного отдела проводились консультации, разъяснения норм и положений законодательства по </w:t>
            </w:r>
            <w:proofErr w:type="spellStart"/>
            <w:r w:rsidR="008A1E81" w:rsidRPr="00FE112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8A1E81" w:rsidRPr="00FE1124">
              <w:rPr>
                <w:rFonts w:ascii="Times New Roman" w:hAnsi="Times New Roman"/>
                <w:sz w:val="24"/>
                <w:szCs w:val="24"/>
              </w:rPr>
              <w:t xml:space="preserve"> тематике. В рамках производственно-экономической учебы в апреле 2019 г. проведен семинар на тему: «О наиболее характерных недостатках, допускаемых гражданскими служащими при заполнении Справок о доходах, расходах, об имуществе и обязательс</w:t>
            </w:r>
            <w:r w:rsidRPr="00FE1124">
              <w:rPr>
                <w:rFonts w:ascii="Times New Roman" w:hAnsi="Times New Roman"/>
                <w:sz w:val="24"/>
                <w:szCs w:val="24"/>
              </w:rPr>
              <w:t xml:space="preserve">твах имущественного характера». </w:t>
            </w:r>
            <w:r w:rsidRPr="00843E05">
              <w:rPr>
                <w:rFonts w:ascii="Times New Roman" w:hAnsi="Times New Roman"/>
                <w:sz w:val="24"/>
                <w:szCs w:val="24"/>
              </w:rPr>
              <w:t xml:space="preserve">Проведен семинар на тему </w:t>
            </w:r>
            <w:r w:rsidR="006023F3" w:rsidRPr="00843E05">
              <w:rPr>
                <w:rFonts w:ascii="Times New Roman" w:hAnsi="Times New Roman"/>
                <w:sz w:val="24"/>
                <w:szCs w:val="24"/>
              </w:rPr>
              <w:t>«</w:t>
            </w:r>
            <w:r w:rsidRPr="00843E05">
              <w:rPr>
                <w:rFonts w:ascii="Times New Roman" w:hAnsi="Times New Roman"/>
                <w:sz w:val="24"/>
                <w:szCs w:val="24"/>
              </w:rPr>
              <w:t>О соблюдении требований к служебному поведению государственных гражданских служащих Башкортостанстата</w:t>
            </w:r>
            <w:r w:rsidR="006023F3" w:rsidRPr="00843E05">
              <w:rPr>
                <w:rFonts w:ascii="Times New Roman" w:hAnsi="Times New Roman"/>
                <w:sz w:val="24"/>
                <w:szCs w:val="24"/>
              </w:rPr>
              <w:t xml:space="preserve">». Проведен вводный семинар для граждан, впервые поступивших на государственную службу в </w:t>
            </w:r>
            <w:proofErr w:type="spellStart"/>
            <w:r w:rsidR="006023F3" w:rsidRPr="00843E05"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  <w:proofErr w:type="spellEnd"/>
            <w:r w:rsidR="006023F3" w:rsidRPr="00843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1E81" w:rsidRPr="00681B67" w:rsidRDefault="001F0EC4" w:rsidP="001F0EC4">
            <w:pPr>
              <w:pStyle w:val="a7"/>
              <w:tabs>
                <w:tab w:val="left" w:pos="567"/>
              </w:tabs>
              <w:spacing w:before="0" w:beforeAutospacing="0" w:after="0" w:afterAutospacing="0"/>
              <w:jc w:val="both"/>
              <w:outlineLvl w:val="2"/>
            </w:pPr>
            <w:r>
              <w:t xml:space="preserve">     </w:t>
            </w:r>
            <w:r w:rsidR="008A1E81" w:rsidRPr="00681B67">
              <w:t xml:space="preserve">До сведения гражданских служащих доводились </w:t>
            </w:r>
            <w:r w:rsidR="008A1E81" w:rsidRPr="00681B67">
              <w:lastRenderedPageBreak/>
              <w:t xml:space="preserve">разъяснительные и информационные письма, проводилось ознакомление под подпись с вновь принятыми нормативными правовыми актами в данной сфере, актуализировался информационный стенд по противодействию коррупции. </w:t>
            </w:r>
          </w:p>
          <w:p w:rsidR="008A1E81" w:rsidRPr="00681B67" w:rsidRDefault="001F0EC4" w:rsidP="001F0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E629D" w:rsidRPr="00681B67">
              <w:rPr>
                <w:rFonts w:ascii="Times New Roman" w:hAnsi="Times New Roman"/>
                <w:sz w:val="24"/>
                <w:szCs w:val="24"/>
              </w:rPr>
              <w:t>П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>роведено ознакомление гражданских служащих с:</w:t>
            </w:r>
          </w:p>
          <w:p w:rsidR="008A1E81" w:rsidRPr="00681B67" w:rsidRDefault="008A1E81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78D1">
              <w:rPr>
                <w:rFonts w:ascii="Times New Roman" w:hAnsi="Times New Roman"/>
                <w:sz w:val="24"/>
                <w:szCs w:val="24"/>
              </w:rPr>
              <w:t>м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етодическими рекомендациями Минтруда России по вопросам представления сведений о доходах, расходах, об имуществе и обязательствах имущественного характера за 2018 г., основными новеллами в Методические рекомендации; </w:t>
            </w:r>
          </w:p>
          <w:p w:rsidR="008A1E81" w:rsidRDefault="00AA78D1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ополнительным комментарием к Методическим рекомендациям по вопросам представления сведений о доходах, расходах, об имуществе и  обязательствах имущественного характера  и заполнения соответствующей формы справки для   использования   в   ходе   декларационной   кампании </w:t>
            </w:r>
            <w:r w:rsidR="00AC4999">
              <w:rPr>
                <w:rFonts w:ascii="Times New Roman" w:hAnsi="Times New Roman"/>
                <w:sz w:val="24"/>
                <w:szCs w:val="24"/>
              </w:rPr>
              <w:t xml:space="preserve"> 2019 г.  (за </w:t>
            </w:r>
            <w:proofErr w:type="gramStart"/>
            <w:r w:rsidR="00AC4999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gramEnd"/>
            <w:r w:rsidR="00AC4999">
              <w:rPr>
                <w:rFonts w:ascii="Times New Roman" w:hAnsi="Times New Roman"/>
                <w:sz w:val="24"/>
                <w:szCs w:val="24"/>
              </w:rPr>
              <w:t xml:space="preserve"> 2018 г.);</w:t>
            </w:r>
          </w:p>
          <w:p w:rsidR="00AC4999" w:rsidRPr="001F0EC4" w:rsidRDefault="00AC4999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C4">
              <w:rPr>
                <w:rFonts w:ascii="Times New Roman" w:hAnsi="Times New Roman"/>
                <w:sz w:val="24"/>
                <w:szCs w:val="24"/>
              </w:rPr>
              <w:t>-</w:t>
            </w:r>
            <w:r w:rsidRPr="001F0EC4">
              <w:t xml:space="preserve"> </w:t>
            </w:r>
            <w:r w:rsidR="00AA78D1">
              <w:t>ф</w:t>
            </w:r>
            <w:r w:rsidRPr="001F0EC4">
              <w:rPr>
                <w:rFonts w:ascii="Times New Roman" w:hAnsi="Times New Roman"/>
                <w:sz w:val="24"/>
                <w:szCs w:val="24"/>
              </w:rPr>
              <w:t>едеральным законом от 01.05.2019 N 73-ФЗ "О внесении изменения в статью 3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      </w:r>
          </w:p>
          <w:p w:rsidR="009C1524" w:rsidRPr="001F0EC4" w:rsidRDefault="009C1524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C4">
              <w:rPr>
                <w:rFonts w:ascii="Times New Roman" w:hAnsi="Times New Roman"/>
                <w:sz w:val="24"/>
                <w:szCs w:val="24"/>
              </w:rPr>
              <w:t>-</w:t>
            </w:r>
            <w:r w:rsidR="00AA7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EC4">
              <w:rPr>
                <w:rFonts w:ascii="Times New Roman" w:hAnsi="Times New Roman"/>
                <w:sz w:val="24"/>
                <w:szCs w:val="24"/>
              </w:rPr>
              <w:t xml:space="preserve">бзором нарушений, выявленных контрольно-надзорными органами в </w:t>
            </w:r>
            <w:proofErr w:type="gramStart"/>
            <w:r w:rsidRPr="001F0EC4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proofErr w:type="gramEnd"/>
            <w:r w:rsidRPr="001F0EC4">
              <w:rPr>
                <w:rFonts w:ascii="Times New Roman" w:hAnsi="Times New Roman"/>
                <w:sz w:val="24"/>
                <w:szCs w:val="24"/>
              </w:rPr>
              <w:t xml:space="preserve"> проверок исполнения законодательства Российской Федерации о противодействии коррупции в территориальных органах Росстата, направленных письмом Росстата от 05.07.2019 № 15-5-7/3492-ТО;</w:t>
            </w:r>
          </w:p>
          <w:p w:rsidR="00486736" w:rsidRDefault="00AC4999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7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EC4">
              <w:rPr>
                <w:rFonts w:ascii="Times New Roman" w:hAnsi="Times New Roman"/>
                <w:sz w:val="24"/>
                <w:szCs w:val="24"/>
              </w:rPr>
              <w:t xml:space="preserve">бзором ошибок, выявленных по итогам анализа справок о доходах, расходах, об имуществе и обязательствах имущественного характера, представленных федеральными </w:t>
            </w:r>
            <w:r w:rsidRPr="001F0EC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гражданскими служащими Росстата за 2018 г.</w:t>
            </w:r>
            <w:r w:rsidR="009C1524" w:rsidRPr="001F0EC4">
              <w:rPr>
                <w:rFonts w:ascii="Times New Roman" w:hAnsi="Times New Roman"/>
                <w:sz w:val="24"/>
                <w:szCs w:val="24"/>
              </w:rPr>
              <w:t xml:space="preserve">, направленных письмом Росстата </w:t>
            </w:r>
            <w:proofErr w:type="spellStart"/>
            <w:proofErr w:type="gramStart"/>
            <w:r w:rsidR="009C1524" w:rsidRPr="001F0EC4">
              <w:rPr>
                <w:rFonts w:ascii="Times New Roman" w:hAnsi="Times New Roman"/>
                <w:sz w:val="24"/>
                <w:szCs w:val="24"/>
              </w:rPr>
              <w:t>Росстата</w:t>
            </w:r>
            <w:proofErr w:type="spellEnd"/>
            <w:proofErr w:type="gramEnd"/>
            <w:r w:rsidR="009C1524" w:rsidRPr="001F0EC4">
              <w:rPr>
                <w:rFonts w:ascii="Times New Roman" w:hAnsi="Times New Roman"/>
                <w:sz w:val="24"/>
                <w:szCs w:val="24"/>
              </w:rPr>
              <w:t xml:space="preserve"> от 12.11.2019 № 15-15-7/5326-ТО</w:t>
            </w:r>
            <w:r w:rsidR="001F0E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EC4" w:rsidRDefault="001F0EC4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78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исьмом Минтруда России от 6 декабря  2019 г. </w:t>
            </w:r>
          </w:p>
          <w:p w:rsidR="001F0EC4" w:rsidRDefault="001F0EC4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18-0/10/В-0440</w:t>
            </w:r>
            <w:r w:rsidR="00AA78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79C4" w:rsidRDefault="00AA78D1" w:rsidP="00AA7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приказом Росстата от 27.09.2019 № 565 </w:t>
            </w:r>
            <w:r w:rsidR="00A579C4">
              <w:rPr>
                <w:rFonts w:ascii="Times New Roman" w:hAnsi="Times New Roman"/>
                <w:sz w:val="24"/>
                <w:szCs w:val="24"/>
              </w:rPr>
              <w:t>«Об  утверждении</w:t>
            </w:r>
          </w:p>
          <w:p w:rsidR="00AA78D1" w:rsidRPr="00681B67" w:rsidRDefault="00AA78D1" w:rsidP="00A57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8D1">
              <w:rPr>
                <w:rFonts w:ascii="Times New Roman" w:hAnsi="Times New Roman"/>
                <w:position w:val="6"/>
                <w:sz w:val="24"/>
                <w:szCs w:val="24"/>
              </w:rPr>
              <w:t>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организациями»</w:t>
            </w:r>
            <w:r w:rsidR="00A579C4">
              <w:rPr>
                <w:rFonts w:ascii="Times New Roman" w:hAnsi="Times New Roman"/>
                <w:position w:val="6"/>
                <w:sz w:val="24"/>
                <w:szCs w:val="24"/>
              </w:rPr>
              <w:t>.</w:t>
            </w:r>
          </w:p>
        </w:tc>
      </w:tr>
      <w:tr w:rsidR="00486736" w:rsidRPr="00681B67" w:rsidTr="001F0EC4">
        <w:trPr>
          <w:trHeight w:val="582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B02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Организация повышения уровня квалификации гражданских служащих, в  должностные обязанности которых входит участие в противодействие коррупции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3432C1" w:rsidP="008A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C4" w:rsidRDefault="00C75260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F0EC4">
              <w:rPr>
                <w:rFonts w:ascii="Times New Roman" w:hAnsi="Times New Roman"/>
                <w:sz w:val="24"/>
                <w:szCs w:val="24"/>
              </w:rPr>
              <w:t>В</w:t>
            </w:r>
            <w:r w:rsidR="000F35F1" w:rsidRPr="000F35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A1E81" w:rsidRPr="000F35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F0EC4">
              <w:rPr>
                <w:rFonts w:ascii="Times New Roman" w:hAnsi="Times New Roman"/>
                <w:sz w:val="24"/>
                <w:szCs w:val="24"/>
              </w:rPr>
              <w:t xml:space="preserve"> отношении гражданских служащих, в должностные обязанности которых входит участие в противодействие коррупции,</w:t>
            </w:r>
            <w:r w:rsidR="007664A2">
              <w:rPr>
                <w:rFonts w:ascii="Times New Roman" w:hAnsi="Times New Roman"/>
                <w:sz w:val="24"/>
                <w:szCs w:val="24"/>
              </w:rPr>
              <w:t xml:space="preserve"> в течении 2019 г. </w:t>
            </w:r>
            <w:r w:rsidR="001F0EC4">
              <w:rPr>
                <w:rFonts w:ascii="Times New Roman" w:hAnsi="Times New Roman"/>
                <w:sz w:val="24"/>
                <w:szCs w:val="24"/>
              </w:rPr>
              <w:t xml:space="preserve"> проводились иные мероприятия профессионального развития.</w:t>
            </w:r>
          </w:p>
          <w:p w:rsidR="000F35F1" w:rsidRDefault="001F0EC4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 рамках производственно-экономической учебы проведен</w:t>
            </w:r>
            <w:r w:rsidR="000F35F1">
              <w:rPr>
                <w:rFonts w:ascii="Times New Roman" w:hAnsi="Times New Roman"/>
                <w:sz w:val="24"/>
                <w:szCs w:val="24"/>
              </w:rPr>
              <w:t>ы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0F35F1">
              <w:rPr>
                <w:rFonts w:ascii="Times New Roman" w:hAnsi="Times New Roman"/>
                <w:sz w:val="24"/>
                <w:szCs w:val="24"/>
              </w:rPr>
              <w:t>ы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 на тем</w:t>
            </w:r>
            <w:r w:rsidR="000F35F1">
              <w:rPr>
                <w:rFonts w:ascii="Times New Roman" w:hAnsi="Times New Roman"/>
                <w:sz w:val="24"/>
                <w:szCs w:val="24"/>
              </w:rPr>
              <w:t>ы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1E81" w:rsidRDefault="000F35F1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0EC4">
              <w:rPr>
                <w:rFonts w:ascii="Times New Roman" w:hAnsi="Times New Roman"/>
                <w:sz w:val="24"/>
                <w:szCs w:val="24"/>
              </w:rPr>
              <w:t>о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 наиболее характерных недостатках, допускаемых гражданскими служащими при заполнении Справок о доходах, расходах, об имуществе и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твах имущественного характера;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C4" w:rsidRPr="001F0EC4" w:rsidRDefault="000F35F1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0EC4" w:rsidRPr="001F0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EC4">
              <w:rPr>
                <w:rFonts w:ascii="Times New Roman" w:hAnsi="Times New Roman"/>
                <w:sz w:val="24"/>
                <w:szCs w:val="24"/>
              </w:rPr>
              <w:t xml:space="preserve"> соблюдении требований к служебному поведению государственных гражданских служащих Башкортостанстата</w:t>
            </w:r>
            <w:r w:rsidR="001F0EC4" w:rsidRPr="001F0EC4">
              <w:rPr>
                <w:rFonts w:ascii="Times New Roman" w:hAnsi="Times New Roman"/>
                <w:sz w:val="24"/>
                <w:szCs w:val="24"/>
              </w:rPr>
              <w:t>;</w:t>
            </w:r>
            <w:r w:rsidRPr="001F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5F1" w:rsidRPr="001F0EC4" w:rsidRDefault="000F35F1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C4">
              <w:rPr>
                <w:rFonts w:ascii="Times New Roman" w:hAnsi="Times New Roman"/>
                <w:sz w:val="24"/>
                <w:szCs w:val="24"/>
              </w:rPr>
              <w:t>-</w:t>
            </w:r>
            <w:r w:rsidR="001F0EC4" w:rsidRPr="001F0E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F0EC4">
              <w:rPr>
                <w:rFonts w:ascii="Times New Roman" w:hAnsi="Times New Roman"/>
                <w:sz w:val="24"/>
                <w:szCs w:val="24"/>
              </w:rPr>
              <w:t xml:space="preserve">водный семинар для граждан, впервые поступивших на гражданскую службу в </w:t>
            </w:r>
            <w:proofErr w:type="spellStart"/>
            <w:r w:rsidRPr="001F0EC4"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  <w:proofErr w:type="spellEnd"/>
            <w:r w:rsidRPr="001F0EC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486736" w:rsidRPr="00681B67" w:rsidRDefault="008A1E81" w:rsidP="001F0EC4">
            <w:pPr>
              <w:tabs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EC4">
              <w:rPr>
                <w:rFonts w:ascii="Times New Roman" w:hAnsi="Times New Roman"/>
                <w:sz w:val="24"/>
                <w:szCs w:val="24"/>
              </w:rPr>
              <w:tab/>
              <w:t>При подготовке  к участию в  конкурсе на замещение вакантных должностей,</w:t>
            </w:r>
            <w:r w:rsidR="000F35F1" w:rsidRPr="001F0EC4">
              <w:rPr>
                <w:rFonts w:ascii="Times New Roman" w:hAnsi="Times New Roman"/>
                <w:sz w:val="24"/>
                <w:szCs w:val="24"/>
              </w:rPr>
              <w:t xml:space="preserve"> к аттестации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гражданские служащие Башкортостанстата занимаются самоподготовкой,  изучают законодательство, в том числе  нормативные правовые акты  в  области  противодействия коррупции.   </w:t>
            </w:r>
          </w:p>
        </w:tc>
      </w:tr>
      <w:tr w:rsidR="00486736" w:rsidRPr="00681B67" w:rsidTr="005137FF">
        <w:trPr>
          <w:trHeight w:val="225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B02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3432C1" w:rsidP="008A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C75260" w:rsidP="001F0E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F0EC4">
              <w:rPr>
                <w:rFonts w:ascii="Times New Roman" w:hAnsi="Times New Roman"/>
                <w:sz w:val="24"/>
                <w:szCs w:val="24"/>
              </w:rPr>
              <w:t>В</w:t>
            </w:r>
            <w:r w:rsidR="000A3727" w:rsidRPr="000F35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A3727" w:rsidRPr="001F0EC4">
              <w:rPr>
                <w:rFonts w:ascii="Times New Roman" w:hAnsi="Times New Roman"/>
                <w:sz w:val="24"/>
                <w:szCs w:val="24"/>
              </w:rPr>
              <w:t>2019 г.</w:t>
            </w:r>
            <w:r w:rsidR="008A1E81" w:rsidRPr="001F0EC4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служащих, впервые поступивших на государственную службу для замещения должностей, включенных в </w:t>
            </w:r>
            <w:proofErr w:type="gramStart"/>
            <w:r w:rsidR="008A1E81" w:rsidRPr="00681B67">
              <w:rPr>
                <w:rFonts w:ascii="Times New Roman" w:hAnsi="Times New Roman"/>
                <w:sz w:val="24"/>
                <w:szCs w:val="24"/>
              </w:rPr>
              <w:t>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 не проводилось</w:t>
            </w:r>
            <w:proofErr w:type="gramEnd"/>
            <w:r w:rsidR="008A1E81" w:rsidRPr="00681B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86736" w:rsidRPr="00681B67" w:rsidTr="00486736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1.16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3A6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гражданской службы, положений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 установленных в целях противодействия коррупции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C93094" w:rsidP="0009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81" w:rsidRPr="00681B67" w:rsidRDefault="008A1E81" w:rsidP="00843E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с целью создания условий по недопущению случаев совершения коррупционных и иных правонарушений для</w:t>
            </w:r>
            <w:r w:rsidR="000A3727"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5F1" w:rsidRPr="005137FF">
              <w:rPr>
                <w:rFonts w:ascii="Times New Roman" w:hAnsi="Times New Roman"/>
                <w:sz w:val="24"/>
                <w:szCs w:val="24"/>
              </w:rPr>
              <w:t>40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граждан, впервые поступивших на федеральную государственную гражданскую службу, проводились беседы под роспись в журнале об ознакомлении с нормативными документами по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тематике; выдавался перечень норматив</w:t>
            </w:r>
            <w:r w:rsidR="005137FF">
              <w:rPr>
                <w:rFonts w:ascii="Times New Roman" w:hAnsi="Times New Roman"/>
                <w:sz w:val="24"/>
                <w:szCs w:val="24"/>
              </w:rPr>
              <w:t>ных документов для ознакомления, проведен в</w:t>
            </w:r>
            <w:r w:rsidR="00A579C4">
              <w:rPr>
                <w:rFonts w:ascii="Times New Roman" w:hAnsi="Times New Roman"/>
                <w:sz w:val="24"/>
                <w:szCs w:val="24"/>
              </w:rPr>
              <w:t>в</w:t>
            </w:r>
            <w:r w:rsidR="005137FF">
              <w:rPr>
                <w:rFonts w:ascii="Times New Roman" w:hAnsi="Times New Roman"/>
                <w:sz w:val="24"/>
                <w:szCs w:val="24"/>
              </w:rPr>
              <w:t xml:space="preserve">одный семинар. </w:t>
            </w:r>
            <w:proofErr w:type="gramEnd"/>
          </w:p>
          <w:p w:rsidR="00486736" w:rsidRPr="00681B67" w:rsidRDefault="00486736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36" w:rsidRPr="00681B67" w:rsidTr="00E55DD2">
        <w:trPr>
          <w:trHeight w:val="169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1.17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B02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Осуществление комплекса мер по соблюдению гражданскими служащими Башкортостанстата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C93094" w:rsidP="0009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81" w:rsidRPr="00681B67" w:rsidRDefault="008A1E81" w:rsidP="00843E05">
            <w:pPr>
              <w:spacing w:after="0"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Меры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обязанностей:</w:t>
            </w:r>
          </w:p>
          <w:p w:rsidR="008A1E81" w:rsidRPr="00681B67" w:rsidRDefault="008A1E81" w:rsidP="00843E05">
            <w:pPr>
              <w:pStyle w:val="a8"/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 </w:t>
            </w:r>
            <w:proofErr w:type="gramStart"/>
            <w:r w:rsidRPr="00681B67">
              <w:rPr>
                <w:sz w:val="24"/>
                <w:szCs w:val="24"/>
              </w:rPr>
              <w:t xml:space="preserve">-в </w:t>
            </w:r>
            <w:proofErr w:type="spellStart"/>
            <w:r w:rsidRPr="00681B67">
              <w:rPr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sz w:val="24"/>
                <w:szCs w:val="24"/>
              </w:rPr>
              <w:t xml:space="preserve">  издан  приказ от 7 июля 2017 года № 55-ОД «О реализации в </w:t>
            </w:r>
            <w:proofErr w:type="spellStart"/>
            <w:r w:rsidRPr="00681B67">
              <w:rPr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sz w:val="24"/>
                <w:szCs w:val="24"/>
              </w:rPr>
              <w:t xml:space="preserve">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</w:t>
            </w:r>
            <w:r w:rsidRPr="00681B67">
              <w:rPr>
                <w:sz w:val="24"/>
                <w:szCs w:val="24"/>
              </w:rPr>
              <w:lastRenderedPageBreak/>
              <w:t>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</w:t>
            </w:r>
            <w:proofErr w:type="gramEnd"/>
            <w:r w:rsidRPr="00681B67">
              <w:rPr>
                <w:sz w:val="24"/>
                <w:szCs w:val="24"/>
              </w:rPr>
              <w:t xml:space="preserve">, участие </w:t>
            </w:r>
            <w:proofErr w:type="gramStart"/>
            <w:r w:rsidRPr="00681B67">
              <w:rPr>
                <w:sz w:val="24"/>
                <w:szCs w:val="24"/>
              </w:rPr>
              <w:t>в</w:t>
            </w:r>
            <w:proofErr w:type="gramEnd"/>
            <w:r w:rsidRPr="00681B67">
              <w:rPr>
                <w:sz w:val="24"/>
                <w:szCs w:val="24"/>
              </w:rPr>
              <w:t xml:space="preserve">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  <w:p w:rsidR="00486736" w:rsidRDefault="008A1E81" w:rsidP="005137FF">
            <w:pPr>
              <w:tabs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Уведомлений о получении подарков и иных сведений по ограничениям, касающимся получения подарков, от федеральных государственных гражданских служащих Башкортостанстата </w:t>
            </w:r>
            <w:r w:rsidRPr="005137FF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D577C4" w:rsidRPr="0051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7FF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713F95" w:rsidRPr="005137FF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не поступало.  </w:t>
            </w:r>
          </w:p>
          <w:p w:rsidR="005137FF" w:rsidRPr="00681B67" w:rsidRDefault="005137FF" w:rsidP="00A579C4">
            <w:pPr>
              <w:tabs>
                <w:tab w:val="left" w:pos="70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579C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ражданские служащие Башкортостанстата ознакомлены с письмом Минтруда России от 6 декабря 2019 г. № 18-0/10/В-10440 о запрете дарить и получать подарки. </w:t>
            </w:r>
          </w:p>
        </w:tc>
      </w:tr>
      <w:tr w:rsidR="00486736" w:rsidRPr="00681B67" w:rsidTr="00486736">
        <w:trPr>
          <w:trHeight w:val="2889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02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гражданского служащего.</w:t>
            </w:r>
          </w:p>
          <w:p w:rsidR="00486736" w:rsidRPr="00681B67" w:rsidRDefault="00486736" w:rsidP="0002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Контроль соблюдения бывшими гражданскими служащими  Башкортостанстата требований ст. 12 Федерального закона от 25.12.2008 № 273-ФЗ «О противодействии коррупции»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104791" w:rsidP="0009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 (по мере поступления информации)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C65" w:rsidRDefault="00090C65" w:rsidP="00D60081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1119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5DF8" w:rsidRPr="00D11199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обращений бывших гражданских служащих  Башкортостанстата о даче согласия на замещение в организации должности на условиях трудового договора или выполнение в данной организации работы (оказание данной организации услуг) на условиях гражданско-правового договора не поступало. </w:t>
            </w:r>
          </w:p>
          <w:p w:rsidR="0010601C" w:rsidRDefault="00D60081" w:rsidP="00D60081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579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Все г</w:t>
            </w:r>
            <w:r w:rsidR="0010601C">
              <w:rPr>
                <w:rFonts w:ascii="Times New Roman" w:hAnsi="Times New Roman"/>
                <w:sz w:val="24"/>
                <w:szCs w:val="24"/>
              </w:rPr>
              <w:t>ражданские служащие при увольнении знакомятся с Памяткой</w:t>
            </w:r>
            <w:r w:rsidR="00A579C4">
              <w:rPr>
                <w:rFonts w:ascii="Times New Roman" w:hAnsi="Times New Roman"/>
                <w:sz w:val="24"/>
                <w:szCs w:val="24"/>
              </w:rPr>
              <w:t>, увольняющемуся федеральному государственному гражданскому</w:t>
            </w:r>
            <w:r w:rsidR="00561C35">
              <w:rPr>
                <w:rFonts w:ascii="Times New Roman" w:hAnsi="Times New Roman"/>
                <w:sz w:val="24"/>
                <w:szCs w:val="24"/>
              </w:rPr>
              <w:t xml:space="preserve"> служащему</w:t>
            </w:r>
            <w:r w:rsidR="00A579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копия Памятки вручается под роспись. </w:t>
            </w:r>
          </w:p>
          <w:p w:rsidR="0010601C" w:rsidRPr="00DF62FF" w:rsidRDefault="0010601C" w:rsidP="0010601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0601C" w:rsidRPr="00681B67" w:rsidRDefault="0010601C" w:rsidP="0010601C">
            <w:pPr>
              <w:tabs>
                <w:tab w:val="left" w:pos="335"/>
                <w:tab w:val="left" w:pos="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736" w:rsidRPr="00681B67" w:rsidRDefault="00486736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36" w:rsidRPr="00681B67" w:rsidTr="009253BA">
        <w:trPr>
          <w:trHeight w:val="3817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037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020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Рассмотрение поступающих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</w:t>
            </w:r>
            <w:bookmarkStart w:id="0" w:name="_GoBack"/>
            <w:bookmarkEnd w:id="0"/>
            <w:r w:rsidRPr="00681B67">
              <w:rPr>
                <w:rFonts w:ascii="Times New Roman" w:hAnsi="Times New Roman"/>
                <w:sz w:val="24"/>
                <w:szCs w:val="24"/>
              </w:rPr>
              <w:t>анстате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104791" w:rsidP="00090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 (по мере поступления информации)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Default="00090C65" w:rsidP="00AA0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44CE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804CF" w:rsidRPr="00644CEC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в 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рассмотрено </w:t>
            </w:r>
            <w:r w:rsidR="00713F95" w:rsidRPr="00644CEC">
              <w:rPr>
                <w:rFonts w:ascii="Times New Roman" w:hAnsi="Times New Roman"/>
                <w:sz w:val="24"/>
                <w:szCs w:val="24"/>
              </w:rPr>
              <w:t>1</w:t>
            </w:r>
            <w:r w:rsidRPr="00644CEC">
              <w:rPr>
                <w:rFonts w:ascii="Times New Roman" w:hAnsi="Times New Roman"/>
                <w:sz w:val="24"/>
                <w:szCs w:val="24"/>
              </w:rPr>
              <w:t>7</w:t>
            </w: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Сообщения   направлены в отношении  бывших гражданских служащих, замещавших должности, не включенные в Реестр, не выполнявших отдельные функции государственного управления в отношении организаций, в которые они трудоустроились, в связи с чем, вопрос о заключении с ними трудовых или гражданско-правовых договоров на выполнение работ (оказание услуг) к обсуждению на заседания Комиссии не выносился.</w:t>
            </w:r>
            <w:proofErr w:type="gramEnd"/>
          </w:p>
          <w:p w:rsidR="00AA0D11" w:rsidRPr="00681B67" w:rsidRDefault="00AA0D11" w:rsidP="0089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456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аботодател</w:t>
            </w:r>
            <w:r w:rsidR="0089456B">
              <w:rPr>
                <w:rFonts w:ascii="Times New Roman" w:hAnsi="Times New Roman"/>
                <w:sz w:val="24"/>
                <w:szCs w:val="24"/>
              </w:rPr>
              <w:t xml:space="preserve">ям, направившим сообщения о  </w:t>
            </w:r>
            <w:r w:rsidR="0089456B" w:rsidRPr="00681B67">
              <w:rPr>
                <w:rFonts w:ascii="Times New Roman" w:hAnsi="Times New Roman"/>
                <w:sz w:val="24"/>
                <w:szCs w:val="24"/>
              </w:rPr>
              <w:t xml:space="preserve">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="0089456B"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="00A579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456B">
              <w:rPr>
                <w:rFonts w:ascii="Times New Roman" w:hAnsi="Times New Roman"/>
                <w:sz w:val="24"/>
                <w:szCs w:val="24"/>
              </w:rPr>
              <w:t xml:space="preserve">  даны</w:t>
            </w:r>
            <w:r w:rsidR="00A579C4">
              <w:rPr>
                <w:rFonts w:ascii="Times New Roman" w:hAnsi="Times New Roman"/>
                <w:sz w:val="24"/>
                <w:szCs w:val="24"/>
              </w:rPr>
              <w:t xml:space="preserve"> письменные</w:t>
            </w:r>
            <w:r w:rsidR="0089456B">
              <w:rPr>
                <w:rFonts w:ascii="Times New Roman" w:hAnsi="Times New Roman"/>
                <w:sz w:val="24"/>
                <w:szCs w:val="24"/>
              </w:rPr>
              <w:t xml:space="preserve"> ответы.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A9F" w:rsidRPr="00681B67" w:rsidTr="00BF2A9F">
        <w:tc>
          <w:tcPr>
            <w:tcW w:w="1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A9F" w:rsidRPr="00681B67" w:rsidRDefault="00F95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2A9F" w:rsidRPr="00681B67">
              <w:rPr>
                <w:rFonts w:ascii="Times New Roman" w:hAnsi="Times New Roman"/>
                <w:b/>
                <w:sz w:val="24"/>
                <w:szCs w:val="24"/>
              </w:rPr>
              <w:t>. Выявление и систематизация причин и условий проявления коррупции в деятельности Башкортостанстата, мониторинг коррупционных рисков и осуществление мер по их минимизации</w:t>
            </w:r>
          </w:p>
        </w:tc>
      </w:tr>
      <w:tr w:rsidR="00486736" w:rsidRPr="00681B67" w:rsidTr="0048673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Башкортостанстатом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своих функций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A75ABC" w:rsidP="0092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3BA" w:rsidRPr="00681B67" w:rsidRDefault="0089456B" w:rsidP="00843E0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1E67" w:rsidRPr="00681B67">
              <w:rPr>
                <w:rFonts w:ascii="Times New Roman" w:hAnsi="Times New Roman"/>
                <w:sz w:val="24"/>
                <w:szCs w:val="24"/>
              </w:rPr>
              <w:t xml:space="preserve">Перечень коррупционно-опасных функций Башкортостанстата обновлен и одобрен Комиссией 27 декабря 2018 г. и насчитывает 9 функций. </w:t>
            </w:r>
            <w:proofErr w:type="gramStart"/>
            <w:r w:rsidR="00551E67" w:rsidRPr="00681B67">
              <w:rPr>
                <w:rFonts w:ascii="Times New Roman" w:hAnsi="Times New Roman"/>
                <w:sz w:val="24"/>
                <w:szCs w:val="24"/>
              </w:rPr>
              <w:t>П</w:t>
            </w:r>
            <w:r w:rsidR="009253BA" w:rsidRPr="00681B67">
              <w:rPr>
                <w:rFonts w:ascii="Times New Roman" w:hAnsi="Times New Roman"/>
                <w:sz w:val="24"/>
                <w:szCs w:val="24"/>
              </w:rPr>
              <w:t>родолжена работа по обеспечению контроля за ведением утвержденного руководителем Башкортостанстата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супруги (супруга</w:t>
            </w:r>
            <w:proofErr w:type="gramEnd"/>
            <w:r w:rsidR="009253BA" w:rsidRPr="00681B67">
              <w:rPr>
                <w:rFonts w:ascii="Times New Roman" w:hAnsi="Times New Roman"/>
                <w:sz w:val="24"/>
                <w:szCs w:val="24"/>
              </w:rPr>
              <w:t xml:space="preserve">) и несовершеннолетних детей. Реестр включает </w:t>
            </w:r>
            <w:r w:rsidR="009253BA"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124 должности федеральной государственной гражданской службы в увязке со структурными подразделениями.</w:t>
            </w:r>
          </w:p>
          <w:p w:rsidR="00486736" w:rsidRPr="00681B67" w:rsidRDefault="009253BA" w:rsidP="0089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Наряду с должностями начальника и заместителя начальника отдела, в Реестр включены должности, которые замещают руководители подразделений в районах и городах республики, а также члены соответствующих комиссий, действующих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. Все гражданские служащие, чьи должности включены в Реестр, ознакомлены с Реестром под подпись. Контроль исполнения ими обязанностей, установленных в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коррупции, осуществляет ведущий специалист-эксперт административного отдела, ответственный за работу по профилактике коррупционных и иных правонарушений. </w:t>
            </w:r>
          </w:p>
        </w:tc>
      </w:tr>
      <w:tr w:rsidR="00486736" w:rsidRPr="00681B67" w:rsidTr="00F562B9">
        <w:trPr>
          <w:trHeight w:val="150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 w:rsidP="00F5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756EB0" w:rsidP="0092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 (по мере необходимости)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3BA" w:rsidRPr="00681B67" w:rsidRDefault="009253BA" w:rsidP="0089456B">
            <w:pPr>
              <w:spacing w:line="240" w:lineRule="auto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sz w:val="26"/>
                <w:szCs w:val="26"/>
              </w:rPr>
              <w:t xml:space="preserve">    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4662" w:rsidRPr="00681B67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в Информационный центр при Министерстве внутренних дел Республики Башкортостан было, направлено </w:t>
            </w:r>
            <w:r w:rsidR="00773B9B" w:rsidRPr="0089456B">
              <w:rPr>
                <w:rFonts w:ascii="Times New Roman" w:hAnsi="Times New Roman"/>
                <w:sz w:val="24"/>
                <w:szCs w:val="24"/>
              </w:rPr>
              <w:t>1</w:t>
            </w:r>
            <w:r w:rsidR="00726A5D" w:rsidRPr="0089456B">
              <w:rPr>
                <w:rFonts w:ascii="Times New Roman" w:hAnsi="Times New Roman"/>
                <w:sz w:val="24"/>
                <w:szCs w:val="24"/>
              </w:rPr>
              <w:t>3</w:t>
            </w:r>
            <w:r w:rsidRPr="00773B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запросов на наличие не снятой или не погашенной судимости в отношении </w:t>
            </w:r>
            <w:r w:rsidR="00E700D3" w:rsidRPr="0089456B">
              <w:rPr>
                <w:rFonts w:ascii="Times New Roman" w:hAnsi="Times New Roman"/>
                <w:sz w:val="24"/>
                <w:szCs w:val="24"/>
              </w:rPr>
              <w:t>39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гражданского служащего Башкортостанстата. </w:t>
            </w:r>
          </w:p>
        </w:tc>
      </w:tr>
      <w:tr w:rsidR="00486736" w:rsidRPr="00681B67" w:rsidTr="00486736">
        <w:trPr>
          <w:trHeight w:val="13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1B1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межведомственного электронного взаимодействия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и электронного взаимодействия Башкортостанстата с гражданами и организациями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6368C7" w:rsidP="007E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08" w:rsidRPr="00681B67" w:rsidRDefault="007E0408" w:rsidP="00843E05">
            <w:pPr>
              <w:pStyle w:val="a4"/>
              <w:spacing w:after="0"/>
              <w:jc w:val="both"/>
            </w:pPr>
            <w:r w:rsidRPr="00681B67">
              <w:rPr>
                <w:sz w:val="26"/>
                <w:szCs w:val="26"/>
              </w:rPr>
              <w:t xml:space="preserve">     </w:t>
            </w:r>
            <w:proofErr w:type="gramStart"/>
            <w:r w:rsidRPr="00681B67">
              <w:t>Обеспечивалось взаимодействие с гражданами и организациями в рамках оказания  государственных услуг по предоставлению официальной статистической  информации и обеспечению данными бухгалтерской (финансовой) отчетности юридических лиц в соответствии с Административным регламентом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  утвержденным приказом Росстата от 29.12.2012 № 668 (зарегистрирован Минюстом России 15.08.2013 № 29405) и Административным регламентом предоставления Федеральной</w:t>
            </w:r>
            <w:proofErr w:type="gramEnd"/>
            <w:r w:rsidRPr="00681B67">
              <w:t xml:space="preserve"> службой государственной статистики государственной услуги «Обеспечение заинтересованных </w:t>
            </w:r>
            <w:r w:rsidRPr="00681B67">
              <w:lastRenderedPageBreak/>
              <w:t>пользователей данными бухгалтерской (финансовой) отчетности юридических лиц, осуществляющих свою деятельность на территории Российской Федерации», утвержденным приказом Росстата от 20.05.2013 № 183 (</w:t>
            </w:r>
            <w:proofErr w:type="gramStart"/>
            <w:r w:rsidRPr="00681B67">
              <w:t>зарегистрирован</w:t>
            </w:r>
            <w:proofErr w:type="gramEnd"/>
            <w:r w:rsidRPr="00681B67">
              <w:t xml:space="preserve"> Минюстом России 08.11.2013 № 30338). </w:t>
            </w:r>
          </w:p>
          <w:p w:rsidR="007E0408" w:rsidRPr="00666D83" w:rsidRDefault="007E0408" w:rsidP="00843E05">
            <w:pPr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B52D8">
              <w:rPr>
                <w:rFonts w:ascii="Times New Roman" w:hAnsi="Times New Roman"/>
                <w:sz w:val="24"/>
                <w:szCs w:val="24"/>
              </w:rPr>
              <w:t>За 11 месяцев 2019 г.</w:t>
            </w:r>
            <w:r w:rsidR="00064662" w:rsidRPr="00D859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64662" w:rsidRPr="00222409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="00222409" w:rsidRPr="00222409">
              <w:rPr>
                <w:rFonts w:ascii="Times New Roman" w:hAnsi="Times New Roman"/>
                <w:sz w:val="24"/>
                <w:szCs w:val="24"/>
              </w:rPr>
              <w:t>646</w:t>
            </w:r>
            <w:r w:rsidR="00064662" w:rsidRPr="00222409">
              <w:rPr>
                <w:rFonts w:ascii="Times New Roman" w:hAnsi="Times New Roman"/>
                <w:sz w:val="24"/>
                <w:szCs w:val="24"/>
              </w:rPr>
              <w:t xml:space="preserve"> заявлени</w:t>
            </w:r>
            <w:r w:rsidR="00A579C4">
              <w:rPr>
                <w:rFonts w:ascii="Times New Roman" w:hAnsi="Times New Roman"/>
                <w:sz w:val="24"/>
                <w:szCs w:val="24"/>
              </w:rPr>
              <w:t>й</w:t>
            </w:r>
            <w:r w:rsidRPr="00222409">
              <w:rPr>
                <w:rFonts w:ascii="Times New Roman" w:hAnsi="Times New Roman"/>
                <w:sz w:val="24"/>
                <w:szCs w:val="24"/>
              </w:rPr>
              <w:t xml:space="preserve">  от  заявителей (в электронном </w:t>
            </w:r>
            <w:proofErr w:type="gramStart"/>
            <w:r w:rsidRPr="00222409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="00222409" w:rsidRPr="00222409">
              <w:rPr>
                <w:rFonts w:ascii="Times New Roman" w:hAnsi="Times New Roman"/>
                <w:sz w:val="24"/>
                <w:szCs w:val="24"/>
              </w:rPr>
              <w:t xml:space="preserve"> - 403</w:t>
            </w:r>
            <w:r w:rsidRPr="00222409">
              <w:rPr>
                <w:rFonts w:ascii="Times New Roman" w:hAnsi="Times New Roman"/>
                <w:sz w:val="24"/>
                <w:szCs w:val="24"/>
              </w:rPr>
              <w:t xml:space="preserve">), в т.ч. от граждан поступило </w:t>
            </w:r>
            <w:r w:rsidR="00222409" w:rsidRPr="00222409">
              <w:rPr>
                <w:rFonts w:ascii="Times New Roman" w:hAnsi="Times New Roman"/>
                <w:sz w:val="24"/>
                <w:szCs w:val="24"/>
              </w:rPr>
              <w:t>301</w:t>
            </w:r>
            <w:r w:rsidRPr="00222409">
              <w:rPr>
                <w:rFonts w:ascii="Times New Roman" w:hAnsi="Times New Roman"/>
                <w:sz w:val="24"/>
                <w:szCs w:val="24"/>
              </w:rPr>
              <w:t xml:space="preserve"> заявлений (в электронном виде –</w:t>
            </w:r>
            <w:r w:rsidR="00222409" w:rsidRPr="00222409">
              <w:rPr>
                <w:rFonts w:ascii="Times New Roman" w:hAnsi="Times New Roman"/>
                <w:sz w:val="24"/>
                <w:szCs w:val="24"/>
              </w:rPr>
              <w:t xml:space="preserve"> 137</w:t>
            </w:r>
            <w:r w:rsidRPr="00222409">
              <w:rPr>
                <w:rFonts w:ascii="Times New Roman" w:hAnsi="Times New Roman"/>
                <w:sz w:val="24"/>
                <w:szCs w:val="24"/>
              </w:rPr>
              <w:t>), от организаций –</w:t>
            </w:r>
            <w:r w:rsidR="00222409" w:rsidRPr="00222409">
              <w:rPr>
                <w:rFonts w:ascii="Times New Roman" w:hAnsi="Times New Roman"/>
                <w:sz w:val="24"/>
                <w:szCs w:val="24"/>
              </w:rPr>
              <w:t xml:space="preserve"> 345</w:t>
            </w:r>
            <w:r w:rsidRPr="00222409">
              <w:rPr>
                <w:rFonts w:ascii="Times New Roman" w:hAnsi="Times New Roman"/>
                <w:sz w:val="24"/>
                <w:szCs w:val="24"/>
              </w:rPr>
              <w:t xml:space="preserve"> (в электронном виде –</w:t>
            </w:r>
            <w:r w:rsidR="00222409" w:rsidRPr="00222409">
              <w:rPr>
                <w:rFonts w:ascii="Times New Roman" w:hAnsi="Times New Roman"/>
                <w:sz w:val="24"/>
                <w:szCs w:val="24"/>
              </w:rPr>
              <w:t xml:space="preserve"> 266</w:t>
            </w:r>
            <w:r w:rsidRPr="0022240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666D83">
              <w:rPr>
                <w:rFonts w:ascii="Times New Roman" w:hAnsi="Times New Roman"/>
                <w:sz w:val="24"/>
                <w:szCs w:val="24"/>
              </w:rPr>
              <w:t xml:space="preserve"> В установленные Административными регламентами сроки подготовлены и направлены ответы заявителям. </w:t>
            </w:r>
          </w:p>
          <w:p w:rsidR="007E0408" w:rsidRPr="00666D83" w:rsidRDefault="007E0408" w:rsidP="00843E05">
            <w:pPr>
              <w:pStyle w:val="a4"/>
              <w:spacing w:after="0"/>
              <w:jc w:val="both"/>
            </w:pPr>
            <w:r w:rsidRPr="00666D83">
              <w:t xml:space="preserve">На официальном Интернет-сайте Башкортостанстата есть страница с возможностью обратной связи для посетителей, в том числе с целью сообщения информации о фактах проявления коррупции в деятельности гражданских служащих Башкортостанстата. </w:t>
            </w:r>
          </w:p>
          <w:p w:rsidR="00486736" w:rsidRPr="00681B67" w:rsidRDefault="007E0408" w:rsidP="007664A2">
            <w:pPr>
              <w:pStyle w:val="a4"/>
              <w:spacing w:after="0"/>
              <w:ind w:firstLine="709"/>
              <w:jc w:val="both"/>
            </w:pPr>
            <w:r w:rsidRPr="00681B67">
              <w:t xml:space="preserve">В </w:t>
            </w:r>
            <w:r w:rsidR="00360695" w:rsidRPr="00681B67">
              <w:t>2019 г.</w:t>
            </w:r>
            <w:r w:rsidRPr="00681B67">
              <w:t xml:space="preserve"> таких сообщений не поступало. </w:t>
            </w:r>
          </w:p>
        </w:tc>
      </w:tr>
      <w:tr w:rsidR="00486736" w:rsidRPr="00681B67" w:rsidTr="00F562B9">
        <w:trPr>
          <w:trHeight w:val="6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Башкортостанстата  по размещению государственных заказов и устранение выявленных коррупционных рисков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E5371D" w:rsidP="007E0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0D3" w:rsidRPr="00F562B9" w:rsidRDefault="007E0408" w:rsidP="00843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00D3" w:rsidRPr="00F562B9">
              <w:rPr>
                <w:rFonts w:ascii="Times New Roman" w:hAnsi="Times New Roman"/>
                <w:sz w:val="24"/>
                <w:szCs w:val="24"/>
              </w:rPr>
              <w:t xml:space="preserve">Совершенствование условий, процедур и механизмов государственных закупок в </w:t>
            </w:r>
            <w:proofErr w:type="spellStart"/>
            <w:r w:rsidR="00E700D3" w:rsidRPr="00F562B9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="00E700D3" w:rsidRPr="00F562B9">
              <w:rPr>
                <w:rFonts w:ascii="Times New Roman" w:hAnsi="Times New Roman"/>
                <w:sz w:val="24"/>
                <w:szCs w:val="24"/>
              </w:rPr>
              <w:t xml:space="preserve"> осуществляется на постоянной основе с учетом изменений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основываясь на принципах открытости, прозрачности информации о закупках, осуществляемых </w:t>
            </w:r>
            <w:proofErr w:type="spellStart"/>
            <w:r w:rsidR="00E700D3" w:rsidRPr="00F562B9">
              <w:rPr>
                <w:rFonts w:ascii="Times New Roman" w:hAnsi="Times New Roman"/>
                <w:sz w:val="24"/>
                <w:szCs w:val="24"/>
              </w:rPr>
              <w:t>Башкортостанстатом</w:t>
            </w:r>
            <w:proofErr w:type="spellEnd"/>
            <w:r w:rsidR="00E700D3" w:rsidRPr="00F562B9">
              <w:rPr>
                <w:rFonts w:ascii="Times New Roman" w:hAnsi="Times New Roman"/>
                <w:sz w:val="24"/>
                <w:szCs w:val="24"/>
              </w:rPr>
              <w:t xml:space="preserve">, обеспечения конкуренции и профессионализма заказчиков. </w:t>
            </w:r>
          </w:p>
          <w:p w:rsidR="00E700D3" w:rsidRPr="00F562B9" w:rsidRDefault="00E700D3" w:rsidP="00843E05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B9">
              <w:rPr>
                <w:rFonts w:ascii="Times New Roman" w:hAnsi="Times New Roman"/>
                <w:sz w:val="24"/>
                <w:szCs w:val="24"/>
              </w:rPr>
              <w:t>Прозрачность и открытость закупочной деятельности обеспечивается за счет размещения всей необходимой информации о проводимых закупках на официальном сайте Башкортостанстата в сети Интернет.</w:t>
            </w:r>
          </w:p>
          <w:p w:rsidR="00486736" w:rsidRPr="00681B67" w:rsidRDefault="00E700D3" w:rsidP="00357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B9">
              <w:rPr>
                <w:rFonts w:ascii="Times New Roman" w:hAnsi="Times New Roman"/>
                <w:sz w:val="24"/>
                <w:szCs w:val="24"/>
              </w:rPr>
              <w:t xml:space="preserve">В целях обеспечения потребностей Башкортостанстата в товарах, работах, услугах в 2019 году было проведено </w:t>
            </w:r>
            <w:r w:rsidRPr="00357C32">
              <w:rPr>
                <w:rFonts w:ascii="Times New Roman" w:hAnsi="Times New Roman"/>
                <w:sz w:val="24"/>
                <w:szCs w:val="24"/>
              </w:rPr>
              <w:t>5</w:t>
            </w:r>
            <w:r w:rsidR="00357C32" w:rsidRPr="00357C32">
              <w:rPr>
                <w:rFonts w:ascii="Times New Roman" w:hAnsi="Times New Roman"/>
                <w:sz w:val="24"/>
                <w:szCs w:val="24"/>
              </w:rPr>
              <w:t>4</w:t>
            </w:r>
            <w:r w:rsidRPr="00F562B9">
              <w:rPr>
                <w:rFonts w:ascii="Times New Roman" w:hAnsi="Times New Roman"/>
                <w:sz w:val="24"/>
                <w:szCs w:val="24"/>
              </w:rPr>
              <w:t xml:space="preserve"> электронных аукционов и </w:t>
            </w:r>
            <w:r w:rsidRPr="00357C32">
              <w:rPr>
                <w:rFonts w:ascii="Times New Roman" w:hAnsi="Times New Roman"/>
                <w:sz w:val="24"/>
                <w:szCs w:val="24"/>
              </w:rPr>
              <w:t>6</w:t>
            </w:r>
            <w:r w:rsidRPr="00F562B9">
              <w:rPr>
                <w:rFonts w:ascii="Times New Roman" w:hAnsi="Times New Roman"/>
                <w:sz w:val="24"/>
                <w:szCs w:val="24"/>
              </w:rPr>
              <w:t xml:space="preserve"> запросов котировок в </w:t>
            </w:r>
            <w:r w:rsidRPr="00F562B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форме.</w:t>
            </w:r>
          </w:p>
        </w:tc>
      </w:tr>
      <w:tr w:rsidR="00486736" w:rsidRPr="00681B67" w:rsidTr="00486736">
        <w:trPr>
          <w:trHeight w:val="4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FE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производственного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информационно-телекоммуникационных технологий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BB3215" w:rsidP="00D7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408" w:rsidRPr="00681B67" w:rsidRDefault="007E0408" w:rsidP="00F5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в 2015 году создана Комиссия по приему-передаче, списанию с баланса основных средств, нематериальных активов</w:t>
            </w:r>
            <w:r w:rsidR="00D66D09" w:rsidRPr="00681B67">
              <w:rPr>
                <w:rFonts w:ascii="Times New Roman" w:hAnsi="Times New Roman"/>
                <w:sz w:val="24"/>
                <w:szCs w:val="24"/>
              </w:rPr>
              <w:t>, в 2019 г. обновлен ее состав.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408" w:rsidRPr="00681B67" w:rsidRDefault="007E0408" w:rsidP="00F5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Проводится мониторинг коррупционных рисков в  деятельности комиссии по приему-передаче, списанию объектов недвижимости, производственного и  хозяйственного инвентаря, автотранспортных средств, прочи</w:t>
            </w:r>
            <w:r w:rsidR="00D66D09" w:rsidRPr="00681B67">
              <w:rPr>
                <w:rFonts w:ascii="Times New Roman" w:hAnsi="Times New Roman"/>
                <w:sz w:val="24"/>
                <w:szCs w:val="24"/>
              </w:rPr>
              <w:t>х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непроизводственных активов, материальных запасов нематериальных активов, относящихся к сфере информационно-телекоммуникационных технологий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0408" w:rsidRPr="00681B67" w:rsidRDefault="007E0408" w:rsidP="00F5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Обеспечивается  соблюдения требований действующего законодательства при осуществлении закупок товаров, работ, услуг для нужд Башкортостанстата.</w:t>
            </w:r>
          </w:p>
          <w:p w:rsidR="00486736" w:rsidRPr="00681B67" w:rsidRDefault="007E0408" w:rsidP="00F5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За отчетный период в деятельности комиссии правонарушения отсутствуют.  </w:t>
            </w:r>
          </w:p>
        </w:tc>
      </w:tr>
      <w:tr w:rsidR="00BF2A9F" w:rsidRPr="00681B67" w:rsidTr="00BF2A9F">
        <w:tc>
          <w:tcPr>
            <w:tcW w:w="14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A9F" w:rsidRPr="00681B67" w:rsidRDefault="0025053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F2A9F" w:rsidRPr="00681B67">
              <w:rPr>
                <w:rFonts w:ascii="Times New Roman" w:hAnsi="Times New Roman"/>
                <w:b/>
                <w:sz w:val="24"/>
                <w:szCs w:val="24"/>
              </w:rPr>
              <w:t>. Взаимодействие Башкортостанстата 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Башкортостанстата</w:t>
            </w:r>
          </w:p>
        </w:tc>
      </w:tr>
      <w:tr w:rsidR="00486736" w:rsidRPr="00681B67" w:rsidTr="0048673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F71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официальном сайте Башкортостанстата в информационно-телекоммуникационной сети «Интернет» информации об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деятельности Башкортостанстата, ведение специализированного подраздела «Противодействие коррупции». 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 государственных корпораций (компаний), иных организаций, созданных на основании федеральных законов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>, и требований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2702B1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38" w:rsidRPr="00681B67" w:rsidRDefault="00D74D38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В </w:t>
            </w:r>
            <w:r w:rsidR="000D7A0D" w:rsidRPr="00681B67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осуществлялось системное информационное наполнение специализированного раздела информационного блока на 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официальном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Башкортостанстата, посвященного вопросам противодействия коррупции «Противодействие коррупции». Осуществляется актуализация содержания раздела с целью приведения в соответствие с едиными требованиями к размещению и наполнению подразделов официальных государственных органов, посвященных вопросам противодействия коррупции.</w:t>
            </w:r>
          </w:p>
          <w:p w:rsidR="00D74D38" w:rsidRPr="00681B67" w:rsidRDefault="00D74D38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В установленном порядке и сроки опубликованы сведения о доходах, расходах, об имуществе и обязательствах имущественного характера государственных гражданских служащих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Башкортостанстата и членов их семей за 2018 год.</w:t>
            </w:r>
          </w:p>
          <w:p w:rsidR="00D74D38" w:rsidRPr="00681B67" w:rsidRDefault="00D74D38" w:rsidP="00843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</w:t>
            </w:r>
            <w:proofErr w:type="gramStart"/>
            <w:r w:rsidRPr="00681B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Для обеспечения возможности оперативного </w:t>
            </w:r>
            <w:r w:rsidRPr="00681B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представления гражданами и организациями </w:t>
            </w:r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информации о фактах коррупции в </w:t>
            </w:r>
            <w:proofErr w:type="spellStart"/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или нарушениях требований к служебному поведению федеральных государственных гражданских служащих Башкортостанстата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Башкортостанстата в подразделе «Обратная связь» раздела «Противодействие коррупции» размещена </w:t>
            </w:r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информация </w:t>
            </w:r>
            <w:r w:rsidRPr="00681B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 функционировании </w:t>
            </w:r>
            <w:r w:rsidRPr="00681B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«телефона доверия» по вопросам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коррупции, </w:t>
            </w:r>
            <w:r w:rsidRPr="00681B67">
              <w:rPr>
                <w:rFonts w:ascii="Times New Roman" w:hAnsi="Times New Roman"/>
                <w:spacing w:val="-4"/>
                <w:sz w:val="24"/>
                <w:szCs w:val="24"/>
              </w:rPr>
              <w:t>приеме электронных сообщений от заявителей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 использованием компьютерных технологий в режиме «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D74D38" w:rsidRPr="00681B67" w:rsidRDefault="00D74D38" w:rsidP="00843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Сообщений о фактах коррупции или о нарушениях требований к служебному поведению гражданских служащих Башкортостанстата не поступало. Подобных сообщений в СМИ также не выявлено в процессе мониторинга информации.</w:t>
            </w:r>
          </w:p>
          <w:p w:rsidR="00486736" w:rsidRPr="00681B67" w:rsidRDefault="00486736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36" w:rsidRPr="00681B67" w:rsidTr="0048673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Взаимодействие с Общественным советом при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(далее – Общественный совет) по вопросам противодействия коррупции:</w:t>
            </w: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-рассмотрение на заседаниях Общественного совета плана Башкортостанстата по противодействию коррупции, а также докладов и других документов о ходе и результатах его выполнения;</w:t>
            </w: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-участие представителей Общественного совета в заседаниях Комиссии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В 1 квартале </w:t>
            </w: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  <w:p w:rsidR="00143D42" w:rsidRPr="00681B67" w:rsidRDefault="00143D4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38" w:rsidRPr="00681B67" w:rsidRDefault="00D74D38" w:rsidP="00843E05">
            <w:pPr>
              <w:pStyle w:val="a9"/>
              <w:spacing w:after="0"/>
              <w:ind w:left="0"/>
              <w:jc w:val="both"/>
            </w:pPr>
            <w:r w:rsidRPr="00681B67">
              <w:t xml:space="preserve">     В работу Комиссии привлекаются представители образовательного учреждения высшего профессионального образования «Башкирская академия государственной службы и управления при Главе Республики Башкортостан», Башкирский государственный университет, деятельность которых связана с государственной службой, </w:t>
            </w:r>
            <w:r w:rsidR="005508FB">
              <w:t>представитель</w:t>
            </w:r>
            <w:r w:rsidRPr="00681B67">
              <w:t xml:space="preserve"> Профессионального союза работников Территориального органа Федеральной службы государственной статистики по Республике Башкортостан.</w:t>
            </w:r>
            <w:r w:rsidR="005508FB" w:rsidRPr="00681B67">
              <w:rPr>
                <w:rFonts w:eastAsia="Calibri"/>
              </w:rPr>
              <w:t xml:space="preserve"> </w:t>
            </w:r>
            <w:r w:rsidR="005508FB" w:rsidRPr="008205D5">
              <w:rPr>
                <w:rFonts w:eastAsia="Calibri"/>
              </w:rPr>
              <w:t xml:space="preserve">В связи с прекращением  </w:t>
            </w:r>
            <w:r w:rsidR="00E528BB" w:rsidRPr="008205D5">
              <w:rPr>
                <w:rFonts w:eastAsia="Calibri"/>
              </w:rPr>
              <w:t xml:space="preserve">в декабре 2019 г. деятельности </w:t>
            </w:r>
            <w:r w:rsidR="00E528BB" w:rsidRPr="008205D5">
              <w:t xml:space="preserve">Общественного Совета при </w:t>
            </w:r>
            <w:proofErr w:type="spellStart"/>
            <w:r w:rsidR="00E528BB" w:rsidRPr="008205D5">
              <w:t>Башкортостанстате</w:t>
            </w:r>
            <w:proofErr w:type="spellEnd"/>
            <w:r w:rsidR="00E528BB" w:rsidRPr="008205D5">
              <w:t>, из состава Комиссии исключен представитель Общественного совета.</w:t>
            </w:r>
            <w:r w:rsidR="00E528BB" w:rsidRPr="00E528BB">
              <w:t xml:space="preserve"> </w:t>
            </w:r>
            <w:r w:rsidRPr="00681B67">
              <w:t xml:space="preserve">Цель их привлечения в состав Комиссии – обеспечение общественного </w:t>
            </w:r>
            <w:proofErr w:type="gramStart"/>
            <w:r w:rsidRPr="00681B67">
              <w:t>контроля за</w:t>
            </w:r>
            <w:proofErr w:type="gramEnd"/>
            <w:r w:rsidRPr="00681B67">
              <w:t xml:space="preserve"> деятельностью Комиссии. </w:t>
            </w:r>
          </w:p>
          <w:p w:rsidR="00D74D38" w:rsidRPr="00681B67" w:rsidRDefault="00D74D38" w:rsidP="00843E05">
            <w:pPr>
              <w:pStyle w:val="a9"/>
              <w:spacing w:after="0"/>
              <w:ind w:left="0"/>
              <w:jc w:val="both"/>
            </w:pPr>
            <w:r w:rsidRPr="00681B67">
              <w:t xml:space="preserve">     В </w:t>
            </w:r>
            <w:r w:rsidR="00C64A7D" w:rsidRPr="00681B67">
              <w:t>марте</w:t>
            </w:r>
            <w:r w:rsidRPr="00681B67">
              <w:t xml:space="preserve"> 2019 г. на заседании Общественного совета при </w:t>
            </w:r>
            <w:proofErr w:type="spellStart"/>
            <w:r w:rsidRPr="00681B67">
              <w:lastRenderedPageBreak/>
              <w:t>Башкортостанстате</w:t>
            </w:r>
            <w:proofErr w:type="spellEnd"/>
            <w:r w:rsidRPr="00681B67">
              <w:t xml:space="preserve">  рассмотрен вопрос о </w:t>
            </w:r>
            <w:r w:rsidR="00853300" w:rsidRPr="00681B67">
              <w:t>ходе</w:t>
            </w:r>
            <w:r w:rsidRPr="00681B67">
              <w:t xml:space="preserve"> выполнения </w:t>
            </w:r>
            <w:r w:rsidR="00853300" w:rsidRPr="00681B67">
              <w:t xml:space="preserve">в 2018 году </w:t>
            </w:r>
            <w:r w:rsidRPr="00681B67">
              <w:t>Плана противодействи</w:t>
            </w:r>
            <w:r w:rsidR="00853300" w:rsidRPr="00681B67">
              <w:t>я</w:t>
            </w:r>
            <w:r w:rsidRPr="00681B67">
              <w:t xml:space="preserve"> коррупции </w:t>
            </w:r>
            <w:r w:rsidR="00853300" w:rsidRPr="00681B67">
              <w:t xml:space="preserve">в </w:t>
            </w:r>
            <w:proofErr w:type="spellStart"/>
            <w:r w:rsidR="00853300" w:rsidRPr="00681B67">
              <w:t>Башкортостанстате</w:t>
            </w:r>
            <w:proofErr w:type="spellEnd"/>
            <w:r w:rsidR="00853300" w:rsidRPr="00681B67">
              <w:t xml:space="preserve"> </w:t>
            </w:r>
            <w:r w:rsidRPr="00681B67">
              <w:t xml:space="preserve">на 2018-2020 г. </w:t>
            </w:r>
          </w:p>
          <w:p w:rsidR="00486736" w:rsidRPr="00681B67" w:rsidRDefault="00486736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36" w:rsidRPr="00681B67" w:rsidTr="0048673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или нарушениях гражданскими служащими Башкортостанстата требований к служебному поведению посредством:</w:t>
            </w: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- функционирования «телефона доверия» по вопросам противодействия коррупции;</w:t>
            </w: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- обеспечения приема электронных сообщений на официальном Интернет-сайте Башкортостанстата в информационно-телекоммуникационной сети «Интернет»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782122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38" w:rsidRPr="00681B67" w:rsidRDefault="00D74D38" w:rsidP="00843E05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В соответствии с приказом Башкортостанстата от 28.11.2014 г. № 146-ОД «О реализации положения о «телефоне доверия» Федеральной службы государственной статистики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функционирует «телефон доверия», оформлен </w:t>
            </w:r>
            <w:r w:rsidRPr="00681B6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Журнал регистрации обращений граждан и организаций по «телефону доверия» Башкортостанстата</w:t>
            </w:r>
            <w:r w:rsidRPr="00681B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Информация о номере «телефона доверия» и о возможных вариантах подачи сообщений о фактах коррупции в деятельности Башкортостанстата размещена на официальном </w:t>
            </w:r>
            <w:proofErr w:type="spellStart"/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Башкортостанстата в подразделе «Обратная связь» раздела «Противодействие коррупции», а также на информационном стенде в фойе Башкортостанстата  «О противодействии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4D38" w:rsidRPr="00681B67" w:rsidRDefault="00D74D38" w:rsidP="00843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За отчетный период обращений граждан и организаций по фактам проявления коррупции «по телефону доверия» не поступало.</w:t>
            </w:r>
          </w:p>
          <w:p w:rsidR="00D74D38" w:rsidRPr="00681B67" w:rsidRDefault="00D74D38" w:rsidP="00843E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Для обеспечения возможности оперативного </w:t>
            </w:r>
            <w:r w:rsidRPr="00681B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представления гражданами и организациями </w:t>
            </w:r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информации о фактах коррупции в </w:t>
            </w:r>
            <w:proofErr w:type="spellStart"/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81B6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или нарушениях требований к служебному поведению федеральных государственных гражданских служащих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proofErr w:type="spellStart"/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Башкортостанстата в подразделе «Обратная связь» раздела «Противодействие коррупции» размещена </w:t>
            </w:r>
            <w:r w:rsidRPr="00681B6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информация </w:t>
            </w:r>
            <w:r w:rsidRPr="00681B6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 </w:t>
            </w:r>
            <w:r w:rsidRPr="00681B67">
              <w:rPr>
                <w:rFonts w:ascii="Times New Roman" w:hAnsi="Times New Roman"/>
                <w:spacing w:val="-4"/>
                <w:sz w:val="24"/>
                <w:szCs w:val="24"/>
              </w:rPr>
              <w:t>приеме электронных сообщений от заявителей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с использованием компьютерных технологий в режиме «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86736" w:rsidRPr="00681B67" w:rsidRDefault="00D74D38" w:rsidP="008205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За отчетный период  электронных обращений по вопросам противодействия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не поступало.</w:t>
            </w:r>
          </w:p>
        </w:tc>
      </w:tr>
      <w:tr w:rsidR="00486736" w:rsidRPr="00681B67" w:rsidTr="0048673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и повышение результативности и эффективности этой работы</w:t>
            </w: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E44A7C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38" w:rsidRPr="00681B67" w:rsidRDefault="00D74D38" w:rsidP="00843E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Cs/>
                <w:sz w:val="24"/>
                <w:szCs w:val="24"/>
              </w:rPr>
              <w:t xml:space="preserve">    С целью исключения проявления коррупционных рисков ежемесячно руководителю Башкортостанстата представляется справка о документообороте и еженедельно перечень документов с контрольными сроками исполнения, в том числе и по обращениям граждан и организаций. Ежеквартально составляется отчет по работе с обращениями граждан и организаций, который представляется в Росстат, в Правительство Республики Башкортостан и 1 раз в полугодие в Аппарат полномочного представителя Президента Российской Федерации в Приволжском федеральном округе Главному федеральному инспектору по Республике Башкортостан. На сайте Башкортостанстата есть раздел, где размещается информация по обращениям граждан и организаций.</w:t>
            </w:r>
          </w:p>
          <w:p w:rsidR="00D74D38" w:rsidRPr="00681B67" w:rsidRDefault="00D74D38" w:rsidP="00843E05">
            <w:pPr>
              <w:pStyle w:val="a9"/>
              <w:spacing w:after="0"/>
              <w:ind w:left="0"/>
              <w:jc w:val="both"/>
            </w:pPr>
            <w:r w:rsidRPr="00681B67">
              <w:t xml:space="preserve">     Приказом Башкортостанстата от 20 января 2016 года № 6-ОД назначены ответственные за организацию работы по рассмотрению обращений граждан в </w:t>
            </w:r>
            <w:proofErr w:type="spellStart"/>
            <w:r w:rsidRPr="00681B67">
              <w:t>Башкортостанстате</w:t>
            </w:r>
            <w:proofErr w:type="spellEnd"/>
            <w:r w:rsidRPr="00681B67">
              <w:t xml:space="preserve">. </w:t>
            </w:r>
            <w:r w:rsidR="00561C35">
              <w:t xml:space="preserve">За 11 месяцев </w:t>
            </w:r>
            <w:r w:rsidR="006B52D8">
              <w:t xml:space="preserve">2019 г. </w:t>
            </w:r>
            <w:r w:rsidRPr="00681B67">
              <w:t>о</w:t>
            </w:r>
            <w:r w:rsidRPr="00681B67">
              <w:rPr>
                <w:bCs/>
              </w:rPr>
              <w:t xml:space="preserve">т граждан  поступило </w:t>
            </w:r>
            <w:r w:rsidR="00222409">
              <w:rPr>
                <w:bCs/>
              </w:rPr>
              <w:t>363</w:t>
            </w:r>
            <w:r w:rsidRPr="00681B67">
              <w:rPr>
                <w:bCs/>
              </w:rPr>
              <w:t xml:space="preserve">  письменных обращени</w:t>
            </w:r>
            <w:r w:rsidR="00561C35">
              <w:rPr>
                <w:bCs/>
              </w:rPr>
              <w:t>я</w:t>
            </w:r>
            <w:r w:rsidRPr="00681B67">
              <w:rPr>
                <w:bCs/>
              </w:rPr>
              <w:t xml:space="preserve">. </w:t>
            </w:r>
            <w:proofErr w:type="gramStart"/>
            <w:r w:rsidRPr="00681B67">
              <w:t>По своему содержанию обращения включали в основном  вопросы о предоставлении  статистической информации, о выдаче справок для обеспечения социальных гарантий граждан (запросы об индексах потребительских цен, о средней заработной плате, о численности населения, о величине прожиточного минимума, подтверждение стажа работы, выплаты заработной платы, награждения,   запросы по представлению бухгалтерской отчетности).</w:t>
            </w:r>
            <w:proofErr w:type="gramEnd"/>
            <w:r w:rsidRPr="00681B67">
              <w:rPr>
                <w:i/>
              </w:rPr>
              <w:t xml:space="preserve"> </w:t>
            </w:r>
            <w:r w:rsidR="00357C32">
              <w:t>П</w:t>
            </w:r>
            <w:r w:rsidRPr="00681B67">
              <w:t xml:space="preserve">о </w:t>
            </w:r>
            <w:r w:rsidR="00357C32">
              <w:t>301</w:t>
            </w:r>
            <w:r w:rsidRPr="00681B67">
              <w:t xml:space="preserve"> запрос</w:t>
            </w:r>
            <w:r w:rsidR="00357C32">
              <w:t>у</w:t>
            </w:r>
            <w:r w:rsidRPr="00681B67">
              <w:t xml:space="preserve"> предоставлены государственные услуги (</w:t>
            </w:r>
            <w:r w:rsidR="00357C32">
              <w:t xml:space="preserve">из них </w:t>
            </w:r>
            <w:r w:rsidRPr="00681B67">
              <w:t xml:space="preserve">по </w:t>
            </w:r>
            <w:r w:rsidR="00357C32">
              <w:t>291</w:t>
            </w:r>
            <w:r w:rsidRPr="00681B67">
              <w:t xml:space="preserve"> запрос</w:t>
            </w:r>
            <w:r w:rsidR="00357C32">
              <w:t>у</w:t>
            </w:r>
            <w:r w:rsidRPr="00681B67">
              <w:t xml:space="preserve"> предоставлена статистическая информация, по</w:t>
            </w:r>
            <w:r w:rsidR="00E528BB">
              <w:t xml:space="preserve"> </w:t>
            </w:r>
            <w:r w:rsidR="00357C32">
              <w:t>10</w:t>
            </w:r>
            <w:r w:rsidRPr="00681B67">
              <w:t xml:space="preserve"> запросам предоставлена годовая бухгалтерская отчетность).  Все обращения были исполнены в установленные сроки. </w:t>
            </w:r>
          </w:p>
          <w:p w:rsidR="00D74D38" w:rsidRPr="00681B67" w:rsidRDefault="00D74D38" w:rsidP="00843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Во исполнение Указа Президента Российской Федерации от 17 апреля 2017 года № 171 «О мониторинге </w:t>
            </w:r>
            <w:r w:rsidRPr="00681B67">
              <w:rPr>
                <w:rFonts w:ascii="Times New Roman" w:hAnsi="Times New Roman"/>
                <w:sz w:val="24"/>
                <w:szCs w:val="24"/>
              </w:rPr>
              <w:lastRenderedPageBreak/>
              <w:t>и анализе результатов рассмотрения обращений граждан и организаций», вступившего в силу с 1 июля 2017 года, через раздел «Результаты рассмотрения обращений» в открытой части информационного ресурса ССТУ</w:t>
            </w:r>
            <w:proofErr w:type="gramStart"/>
            <w:r w:rsidRPr="00681B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Ф предоставляется информация о результатах рассмотрения обращений граждан и организаций, а также о мерах, принятых по таким обращениям. </w:t>
            </w:r>
          </w:p>
          <w:p w:rsidR="00486736" w:rsidRPr="00681B67" w:rsidRDefault="00D74D38" w:rsidP="008205D5">
            <w:pPr>
              <w:pStyle w:val="ab"/>
              <w:jc w:val="both"/>
              <w:rPr>
                <w:sz w:val="24"/>
                <w:szCs w:val="24"/>
              </w:rPr>
            </w:pPr>
            <w:r w:rsidRPr="00681B67">
              <w:rPr>
                <w:sz w:val="24"/>
                <w:szCs w:val="24"/>
              </w:rPr>
              <w:t xml:space="preserve">     Обращений граждан по фактам коррупции в </w:t>
            </w:r>
            <w:proofErr w:type="spellStart"/>
            <w:r w:rsidRPr="00681B67">
              <w:rPr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486736" w:rsidRPr="00681B67" w:rsidTr="0048673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Башкортостанстата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9174F6" w:rsidP="00376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38" w:rsidRPr="00681B67" w:rsidRDefault="00D74D38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Расширение тематики подготавливаемых пресс-выпусков и  освещение специалистами наиболее злободневных вопросов на телевидении и радио способствовало повышению гласности и открытости работы Башкортостанстата.</w:t>
            </w:r>
          </w:p>
          <w:p w:rsidR="00486736" w:rsidRPr="00681B67" w:rsidRDefault="00486736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36" w:rsidRPr="00681B67" w:rsidTr="0048673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 w:rsidP="00A93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Башкортостанстата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Башкортостанстатом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, и придание гласности фактов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6B093F" w:rsidP="0015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68" w:rsidRPr="00681B67" w:rsidRDefault="00376468" w:rsidP="00843E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Обращений СМИ по освещению фактов коррупции в </w:t>
            </w:r>
            <w:r w:rsidR="0065046E" w:rsidRPr="00681B67">
              <w:rPr>
                <w:rFonts w:ascii="Times New Roman" w:hAnsi="Times New Roman"/>
                <w:sz w:val="24"/>
                <w:szCs w:val="24"/>
              </w:rPr>
              <w:t>2019 г.</w:t>
            </w: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не поступало.</w:t>
            </w:r>
          </w:p>
          <w:p w:rsidR="00486736" w:rsidRPr="00681B67" w:rsidRDefault="00486736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36" w:rsidRPr="00681B67" w:rsidTr="00376468">
        <w:trPr>
          <w:trHeight w:val="14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736" w:rsidRPr="00681B67" w:rsidRDefault="004867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B67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486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 xml:space="preserve"> и организация проверки таких фактов</w:t>
            </w:r>
          </w:p>
          <w:p w:rsidR="00486736" w:rsidRPr="00681B67" w:rsidRDefault="00486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36" w:rsidRPr="00681B67" w:rsidRDefault="00510C24" w:rsidP="0015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>В течение 2019 г.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468" w:rsidRPr="00681B67" w:rsidRDefault="00376468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Постоянно осуществляемый мониторинг материалов средств массовой информации не выявил публикаций о фактах проявлений коррупции в </w:t>
            </w:r>
            <w:proofErr w:type="spellStart"/>
            <w:r w:rsidRPr="00681B67">
              <w:rPr>
                <w:rFonts w:ascii="Times New Roman" w:hAnsi="Times New Roman"/>
                <w:sz w:val="24"/>
                <w:szCs w:val="24"/>
              </w:rPr>
              <w:t>Башкортостанстате</w:t>
            </w:r>
            <w:proofErr w:type="spellEnd"/>
            <w:r w:rsidRPr="00681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736" w:rsidRPr="00681B67" w:rsidRDefault="00376468" w:rsidP="00843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67">
              <w:rPr>
                <w:rFonts w:ascii="Times New Roman" w:hAnsi="Times New Roman"/>
                <w:sz w:val="24"/>
                <w:szCs w:val="24"/>
              </w:rPr>
              <w:t xml:space="preserve">     Проверки соответственно не проводились.</w:t>
            </w:r>
          </w:p>
        </w:tc>
      </w:tr>
    </w:tbl>
    <w:p w:rsidR="00BF2A9F" w:rsidRPr="00681B67" w:rsidRDefault="00BF2A9F" w:rsidP="00BF2A9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BF2A9F" w:rsidRPr="00681B67" w:rsidSect="00927A4E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D8" w:rsidRDefault="006B52D8" w:rsidP="007664A2">
      <w:pPr>
        <w:spacing w:after="0" w:line="240" w:lineRule="auto"/>
      </w:pPr>
      <w:r>
        <w:separator/>
      </w:r>
    </w:p>
  </w:endnote>
  <w:endnote w:type="continuationSeparator" w:id="1">
    <w:p w:rsidR="006B52D8" w:rsidRDefault="006B52D8" w:rsidP="007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7846"/>
      <w:docPartObj>
        <w:docPartGallery w:val="Page Numbers (Bottom of Page)"/>
        <w:docPartUnique/>
      </w:docPartObj>
    </w:sdtPr>
    <w:sdtContent>
      <w:p w:rsidR="006B52D8" w:rsidRDefault="006B52D8">
        <w:pPr>
          <w:pStyle w:val="af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6B52D8" w:rsidRDefault="006B52D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D8" w:rsidRDefault="006B52D8" w:rsidP="007664A2">
      <w:pPr>
        <w:spacing w:after="0" w:line="240" w:lineRule="auto"/>
      </w:pPr>
      <w:r>
        <w:separator/>
      </w:r>
    </w:p>
  </w:footnote>
  <w:footnote w:type="continuationSeparator" w:id="1">
    <w:p w:rsidR="006B52D8" w:rsidRDefault="006B52D8" w:rsidP="0076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9F"/>
    <w:rsid w:val="00000F9C"/>
    <w:rsid w:val="00005B65"/>
    <w:rsid w:val="00012E9D"/>
    <w:rsid w:val="00020A1A"/>
    <w:rsid w:val="00037AA1"/>
    <w:rsid w:val="00051309"/>
    <w:rsid w:val="00064662"/>
    <w:rsid w:val="0008349A"/>
    <w:rsid w:val="00090C65"/>
    <w:rsid w:val="000A3727"/>
    <w:rsid w:val="000A6166"/>
    <w:rsid w:val="000B5EA6"/>
    <w:rsid w:val="000D32A3"/>
    <w:rsid w:val="000D5DEF"/>
    <w:rsid w:val="000D7A0D"/>
    <w:rsid w:val="000E1664"/>
    <w:rsid w:val="000F30D7"/>
    <w:rsid w:val="000F35F1"/>
    <w:rsid w:val="00103EAA"/>
    <w:rsid w:val="00104791"/>
    <w:rsid w:val="0010601C"/>
    <w:rsid w:val="00131E3C"/>
    <w:rsid w:val="00143D42"/>
    <w:rsid w:val="00157374"/>
    <w:rsid w:val="00181580"/>
    <w:rsid w:val="001920C9"/>
    <w:rsid w:val="00195B50"/>
    <w:rsid w:val="001A10F7"/>
    <w:rsid w:val="001B16B7"/>
    <w:rsid w:val="001B381A"/>
    <w:rsid w:val="001D2648"/>
    <w:rsid w:val="001E2FF7"/>
    <w:rsid w:val="001F0EC4"/>
    <w:rsid w:val="00222145"/>
    <w:rsid w:val="00222409"/>
    <w:rsid w:val="00225E87"/>
    <w:rsid w:val="00232C5C"/>
    <w:rsid w:val="00241E57"/>
    <w:rsid w:val="00250539"/>
    <w:rsid w:val="002702B1"/>
    <w:rsid w:val="00274638"/>
    <w:rsid w:val="002756CE"/>
    <w:rsid w:val="002904A2"/>
    <w:rsid w:val="002B38AA"/>
    <w:rsid w:val="002B7A20"/>
    <w:rsid w:val="002C3A5F"/>
    <w:rsid w:val="002D7B41"/>
    <w:rsid w:val="002F3EE4"/>
    <w:rsid w:val="00306633"/>
    <w:rsid w:val="003120C0"/>
    <w:rsid w:val="00316054"/>
    <w:rsid w:val="00316076"/>
    <w:rsid w:val="00323A43"/>
    <w:rsid w:val="00337441"/>
    <w:rsid w:val="003432C1"/>
    <w:rsid w:val="003450BE"/>
    <w:rsid w:val="003518E1"/>
    <w:rsid w:val="003556E3"/>
    <w:rsid w:val="00357C32"/>
    <w:rsid w:val="00360429"/>
    <w:rsid w:val="00360695"/>
    <w:rsid w:val="00376468"/>
    <w:rsid w:val="003A6854"/>
    <w:rsid w:val="003B6B5E"/>
    <w:rsid w:val="003B6F78"/>
    <w:rsid w:val="003C56D1"/>
    <w:rsid w:val="004073CC"/>
    <w:rsid w:val="00407AA8"/>
    <w:rsid w:val="00426C6E"/>
    <w:rsid w:val="00445432"/>
    <w:rsid w:val="00446917"/>
    <w:rsid w:val="0045151E"/>
    <w:rsid w:val="004576AD"/>
    <w:rsid w:val="0047456E"/>
    <w:rsid w:val="00476E18"/>
    <w:rsid w:val="00486736"/>
    <w:rsid w:val="004A4540"/>
    <w:rsid w:val="004A5142"/>
    <w:rsid w:val="004C1214"/>
    <w:rsid w:val="004F2D6D"/>
    <w:rsid w:val="00510C24"/>
    <w:rsid w:val="005137FF"/>
    <w:rsid w:val="00535B91"/>
    <w:rsid w:val="00541AFD"/>
    <w:rsid w:val="005508FB"/>
    <w:rsid w:val="00551E67"/>
    <w:rsid w:val="005569EC"/>
    <w:rsid w:val="00561C35"/>
    <w:rsid w:val="00571C6D"/>
    <w:rsid w:val="00573E87"/>
    <w:rsid w:val="0057785E"/>
    <w:rsid w:val="00584E36"/>
    <w:rsid w:val="005B7189"/>
    <w:rsid w:val="005C2274"/>
    <w:rsid w:val="005D072B"/>
    <w:rsid w:val="005E0566"/>
    <w:rsid w:val="006023F3"/>
    <w:rsid w:val="006052A8"/>
    <w:rsid w:val="0062513E"/>
    <w:rsid w:val="006368C7"/>
    <w:rsid w:val="006421BB"/>
    <w:rsid w:val="00644CEC"/>
    <w:rsid w:val="0064753F"/>
    <w:rsid w:val="0065046E"/>
    <w:rsid w:val="006625B8"/>
    <w:rsid w:val="006669B1"/>
    <w:rsid w:val="00666D83"/>
    <w:rsid w:val="0067066A"/>
    <w:rsid w:val="00681B67"/>
    <w:rsid w:val="006B017F"/>
    <w:rsid w:val="006B093F"/>
    <w:rsid w:val="006B52D8"/>
    <w:rsid w:val="006D2E52"/>
    <w:rsid w:val="006D3D92"/>
    <w:rsid w:val="006E1618"/>
    <w:rsid w:val="006F4092"/>
    <w:rsid w:val="00713F95"/>
    <w:rsid w:val="00726A5D"/>
    <w:rsid w:val="007500D2"/>
    <w:rsid w:val="00756EB0"/>
    <w:rsid w:val="0075794B"/>
    <w:rsid w:val="00763629"/>
    <w:rsid w:val="007664A2"/>
    <w:rsid w:val="00773B9B"/>
    <w:rsid w:val="00782122"/>
    <w:rsid w:val="007833FD"/>
    <w:rsid w:val="007D1A0B"/>
    <w:rsid w:val="007D457E"/>
    <w:rsid w:val="007D53F1"/>
    <w:rsid w:val="007D5C95"/>
    <w:rsid w:val="007E0284"/>
    <w:rsid w:val="007E0408"/>
    <w:rsid w:val="007F14BB"/>
    <w:rsid w:val="00805E7B"/>
    <w:rsid w:val="008124A1"/>
    <w:rsid w:val="008205D5"/>
    <w:rsid w:val="00843E05"/>
    <w:rsid w:val="008458F4"/>
    <w:rsid w:val="00852D58"/>
    <w:rsid w:val="00853300"/>
    <w:rsid w:val="00866BCF"/>
    <w:rsid w:val="0089456B"/>
    <w:rsid w:val="00896FB8"/>
    <w:rsid w:val="008A1E81"/>
    <w:rsid w:val="008E5A83"/>
    <w:rsid w:val="009071BA"/>
    <w:rsid w:val="0091184B"/>
    <w:rsid w:val="009174F6"/>
    <w:rsid w:val="009253BA"/>
    <w:rsid w:val="00927A4E"/>
    <w:rsid w:val="009625FC"/>
    <w:rsid w:val="00972144"/>
    <w:rsid w:val="00974B20"/>
    <w:rsid w:val="00975A49"/>
    <w:rsid w:val="00977957"/>
    <w:rsid w:val="009804CF"/>
    <w:rsid w:val="009A26F2"/>
    <w:rsid w:val="009C1524"/>
    <w:rsid w:val="009C59E1"/>
    <w:rsid w:val="009D7180"/>
    <w:rsid w:val="009E0429"/>
    <w:rsid w:val="009F05A2"/>
    <w:rsid w:val="00A2218C"/>
    <w:rsid w:val="00A54302"/>
    <w:rsid w:val="00A579C4"/>
    <w:rsid w:val="00A75ABC"/>
    <w:rsid w:val="00A93758"/>
    <w:rsid w:val="00AA0D11"/>
    <w:rsid w:val="00AA757A"/>
    <w:rsid w:val="00AA78D1"/>
    <w:rsid w:val="00AC4999"/>
    <w:rsid w:val="00AD6681"/>
    <w:rsid w:val="00B02705"/>
    <w:rsid w:val="00B25DF8"/>
    <w:rsid w:val="00B32E57"/>
    <w:rsid w:val="00B66182"/>
    <w:rsid w:val="00BA2493"/>
    <w:rsid w:val="00BB0ED8"/>
    <w:rsid w:val="00BB3215"/>
    <w:rsid w:val="00BC218C"/>
    <w:rsid w:val="00BD333A"/>
    <w:rsid w:val="00BE0C1A"/>
    <w:rsid w:val="00BE5278"/>
    <w:rsid w:val="00BE6596"/>
    <w:rsid w:val="00BF2A9F"/>
    <w:rsid w:val="00C21848"/>
    <w:rsid w:val="00C25BEA"/>
    <w:rsid w:val="00C26CB8"/>
    <w:rsid w:val="00C567AA"/>
    <w:rsid w:val="00C63B9D"/>
    <w:rsid w:val="00C64A7D"/>
    <w:rsid w:val="00C727EB"/>
    <w:rsid w:val="00C75260"/>
    <w:rsid w:val="00C86AD5"/>
    <w:rsid w:val="00C87A66"/>
    <w:rsid w:val="00C93094"/>
    <w:rsid w:val="00CB049B"/>
    <w:rsid w:val="00CB0726"/>
    <w:rsid w:val="00CC0BB6"/>
    <w:rsid w:val="00CD6DAB"/>
    <w:rsid w:val="00CF18C0"/>
    <w:rsid w:val="00CF6627"/>
    <w:rsid w:val="00D11199"/>
    <w:rsid w:val="00D23122"/>
    <w:rsid w:val="00D27700"/>
    <w:rsid w:val="00D27BD3"/>
    <w:rsid w:val="00D4282A"/>
    <w:rsid w:val="00D44031"/>
    <w:rsid w:val="00D577C4"/>
    <w:rsid w:val="00D60081"/>
    <w:rsid w:val="00D64B2D"/>
    <w:rsid w:val="00D66D09"/>
    <w:rsid w:val="00D74D38"/>
    <w:rsid w:val="00D777DF"/>
    <w:rsid w:val="00D8434F"/>
    <w:rsid w:val="00D8446D"/>
    <w:rsid w:val="00D85939"/>
    <w:rsid w:val="00DC1792"/>
    <w:rsid w:val="00DC3D69"/>
    <w:rsid w:val="00DF5BA2"/>
    <w:rsid w:val="00E03FC2"/>
    <w:rsid w:val="00E079E1"/>
    <w:rsid w:val="00E13C66"/>
    <w:rsid w:val="00E43855"/>
    <w:rsid w:val="00E44A7C"/>
    <w:rsid w:val="00E51B4A"/>
    <w:rsid w:val="00E528BB"/>
    <w:rsid w:val="00E53657"/>
    <w:rsid w:val="00E5371D"/>
    <w:rsid w:val="00E55DD2"/>
    <w:rsid w:val="00E700D3"/>
    <w:rsid w:val="00E754C3"/>
    <w:rsid w:val="00E84001"/>
    <w:rsid w:val="00EE629D"/>
    <w:rsid w:val="00F37B9E"/>
    <w:rsid w:val="00F47A7D"/>
    <w:rsid w:val="00F54B99"/>
    <w:rsid w:val="00F562B9"/>
    <w:rsid w:val="00F67A1A"/>
    <w:rsid w:val="00F71D6C"/>
    <w:rsid w:val="00F950B9"/>
    <w:rsid w:val="00FE1124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C0BB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C0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6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596"/>
    <w:rPr>
      <w:rFonts w:ascii="Calibri" w:eastAsia="Calibri" w:hAnsi="Calibri" w:cs="Times New Roman"/>
    </w:rPr>
  </w:style>
  <w:style w:type="paragraph" w:customStyle="1" w:styleId="HeadDoc">
    <w:name w:val="HeadDoc"/>
    <w:rsid w:val="002B38AA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E1618"/>
    <w:pPr>
      <w:ind w:left="720"/>
      <w:contextualSpacing/>
    </w:pPr>
  </w:style>
  <w:style w:type="paragraph" w:styleId="a7">
    <w:name w:val="Normal (Web)"/>
    <w:basedOn w:val="a"/>
    <w:uiPriority w:val="99"/>
    <w:rsid w:val="00573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27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lock Text"/>
    <w:basedOn w:val="a"/>
    <w:unhideWhenUsed/>
    <w:rsid w:val="008A1E81"/>
    <w:pPr>
      <w:spacing w:after="0" w:line="360" w:lineRule="auto"/>
      <w:ind w:left="-357" w:right="-187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D74D3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74D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D74D38"/>
  </w:style>
  <w:style w:type="paragraph" w:styleId="ab">
    <w:name w:val="Subtitle"/>
    <w:basedOn w:val="a"/>
    <w:link w:val="ac"/>
    <w:qFormat/>
    <w:rsid w:val="00D74D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D74D3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7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6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64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6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64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396B-FB7C-477F-B291-57E4BD36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21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p02_korotinasn</cp:lastModifiedBy>
  <cp:revision>27</cp:revision>
  <cp:lastPrinted>2019-12-19T11:37:00Z</cp:lastPrinted>
  <dcterms:created xsi:type="dcterms:W3CDTF">2019-06-18T06:50:00Z</dcterms:created>
  <dcterms:modified xsi:type="dcterms:W3CDTF">2019-12-19T11:48:00Z</dcterms:modified>
</cp:coreProperties>
</file>